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EAE14" w14:textId="77777777" w:rsidR="00CD7A8F" w:rsidRPr="00CD7A8F" w:rsidRDefault="00CD7A8F" w:rsidP="00CD7A8F">
      <w:r w:rsidRPr="00CD7A8F">
        <w:t>Título</w:t>
      </w:r>
    </w:p>
    <w:p w14:paraId="7BF8FC38" w14:textId="77777777" w:rsidR="00CD7A8F" w:rsidRPr="00CD7A8F" w:rsidRDefault="00CD7A8F" w:rsidP="00CD7A8F">
      <w:r w:rsidRPr="00CD7A8F">
        <w:t>Móvel - Cadastro de venda Single móvel (Televendas Ativo)</w:t>
      </w:r>
    </w:p>
    <w:p w14:paraId="32E088D0" w14:textId="77777777" w:rsidR="00C00190" w:rsidRDefault="00CD7A8F" w:rsidP="00CD7A8F">
      <w:pPr>
        <w:rPr>
          <w:b/>
          <w:bCs/>
        </w:rPr>
      </w:pPr>
      <w:r w:rsidRPr="00CD7A8F">
        <w:rPr>
          <w:b/>
          <w:bCs/>
        </w:rPr>
        <w:t>Entenda</w:t>
      </w:r>
    </w:p>
    <w:p w14:paraId="5AD65389" w14:textId="2F183649" w:rsidR="00CD7A8F" w:rsidRPr="00CD7A8F" w:rsidRDefault="00CD7A8F" w:rsidP="00CD7A8F">
      <w:pPr>
        <w:rPr>
          <w:b/>
          <w:bCs/>
        </w:rPr>
      </w:pPr>
      <w:r w:rsidRPr="00CD7A8F">
        <w:t>Este procedimento é utilizado para apresentar o processo para a realização de vendas, no canal </w:t>
      </w:r>
      <w:r w:rsidRPr="00CD7A8F">
        <w:rPr>
          <w:b/>
          <w:bCs/>
        </w:rPr>
        <w:t>Televendas</w:t>
      </w:r>
      <w:r w:rsidRPr="00CD7A8F">
        <w:t>, do </w:t>
      </w:r>
      <w:r w:rsidRPr="00CD7A8F">
        <w:rPr>
          <w:b/>
          <w:bCs/>
        </w:rPr>
        <w:t>Single Móvel</w:t>
      </w:r>
      <w:r w:rsidRPr="00CD7A8F">
        <w:t> com </w:t>
      </w:r>
      <w:r w:rsidRPr="00CD7A8F">
        <w:rPr>
          <w:i/>
          <w:iCs/>
        </w:rPr>
        <w:t>chip </w:t>
      </w:r>
      <w:r w:rsidRPr="00CD7A8F">
        <w:t>com entrega realizada pela logística </w:t>
      </w:r>
      <w:r w:rsidRPr="00CD7A8F">
        <w:rPr>
          <w:b/>
          <w:bCs/>
        </w:rPr>
        <w:t>Claro Móvel</w:t>
      </w:r>
      <w:r w:rsidRPr="00CD7A8F">
        <w:t> via </w:t>
      </w:r>
      <w:r w:rsidRPr="00CD7A8F">
        <w:rPr>
          <w:b/>
          <w:bCs/>
        </w:rPr>
        <w:t>Correios </w:t>
      </w:r>
      <w:r w:rsidRPr="00CD7A8F">
        <w:t>ou</w:t>
      </w:r>
      <w:r w:rsidRPr="00CD7A8F">
        <w:rPr>
          <w:b/>
          <w:bCs/>
        </w:rPr>
        <w:t> Motoboy </w:t>
      </w:r>
      <w:r w:rsidRPr="00CD7A8F">
        <w:t>(entrega convencional e expressa).</w:t>
      </w:r>
    </w:p>
    <w:p w14:paraId="6B4F88FB" w14:textId="77777777" w:rsidR="00CD7A8F" w:rsidRPr="00CD7A8F" w:rsidRDefault="00CD7A8F" w:rsidP="00CD7A8F">
      <w:pPr>
        <w:rPr>
          <w:b/>
          <w:bCs/>
        </w:rPr>
      </w:pPr>
      <w:r w:rsidRPr="00CD7A8F">
        <w:rPr>
          <w:b/>
          <w:bCs/>
        </w:rPr>
        <w:t>Válido para</w:t>
      </w:r>
    </w:p>
    <w:p w14:paraId="6EE60CE2" w14:textId="77777777" w:rsidR="00CD7A8F" w:rsidRPr="00CD7A8F" w:rsidRDefault="00CD7A8F" w:rsidP="00CD7A8F">
      <w:pPr>
        <w:numPr>
          <w:ilvl w:val="0"/>
          <w:numId w:val="1"/>
        </w:numPr>
      </w:pPr>
      <w:r w:rsidRPr="00CD7A8F">
        <w:rPr>
          <w:b/>
          <w:bCs/>
        </w:rPr>
        <w:t>PF</w:t>
      </w:r>
      <w:r w:rsidRPr="00CD7A8F">
        <w:t xml:space="preserve">: </w:t>
      </w:r>
      <w:proofErr w:type="spellStart"/>
      <w:r w:rsidRPr="00CD7A8F">
        <w:t>Pré</w:t>
      </w:r>
      <w:proofErr w:type="spellEnd"/>
      <w:r w:rsidRPr="00CD7A8F">
        <w:t>, Controle e Pós.</w:t>
      </w:r>
    </w:p>
    <w:p w14:paraId="0A893789" w14:textId="77777777" w:rsidR="00CD7A8F" w:rsidRPr="00CD7A8F" w:rsidRDefault="00CD7A8F" w:rsidP="00CD7A8F">
      <w:pPr>
        <w:numPr>
          <w:ilvl w:val="0"/>
          <w:numId w:val="1"/>
        </w:numPr>
      </w:pPr>
      <w:r w:rsidRPr="00CD7A8F">
        <w:rPr>
          <w:i/>
          <w:iCs/>
        </w:rPr>
        <w:t>Single </w:t>
      </w:r>
      <w:r w:rsidRPr="00CD7A8F">
        <w:rPr>
          <w:b/>
          <w:bCs/>
        </w:rPr>
        <w:t>Móvel Televendas</w:t>
      </w:r>
      <w:r w:rsidRPr="00CD7A8F">
        <w:t>.</w:t>
      </w:r>
    </w:p>
    <w:p w14:paraId="4D2438F1" w14:textId="77777777" w:rsidR="00CD7A8F" w:rsidRPr="00CD7A8F" w:rsidRDefault="00CD7A8F" w:rsidP="00CD7A8F">
      <w:pPr>
        <w:numPr>
          <w:ilvl w:val="0"/>
          <w:numId w:val="1"/>
        </w:numPr>
      </w:pPr>
      <w:r w:rsidRPr="00CD7A8F">
        <w:t>Vendas de novas linhas e com portabilidade sem aparelho.</w:t>
      </w:r>
    </w:p>
    <w:p w14:paraId="01A95BE8" w14:textId="77777777" w:rsidR="00CD7A8F" w:rsidRPr="00CD7A8F" w:rsidRDefault="00CD7A8F" w:rsidP="00CD7A8F">
      <w:pPr>
        <w:numPr>
          <w:ilvl w:val="0"/>
          <w:numId w:val="1"/>
        </w:numPr>
      </w:pPr>
      <w:r w:rsidRPr="00CD7A8F">
        <w:t>Vendas para cliente da base com migrações do plano.</w:t>
      </w:r>
    </w:p>
    <w:p w14:paraId="59378B67" w14:textId="77777777" w:rsidR="00CD7A8F" w:rsidRPr="00CD7A8F" w:rsidRDefault="00CD7A8F" w:rsidP="00CD7A8F">
      <w:pPr>
        <w:rPr>
          <w:b/>
          <w:bCs/>
        </w:rPr>
      </w:pPr>
      <w:r w:rsidRPr="00CD7A8F">
        <w:rPr>
          <w:b/>
          <w:bCs/>
        </w:rPr>
        <w:t>Regras Gerais</w:t>
      </w:r>
    </w:p>
    <w:p w14:paraId="6AB645E1" w14:textId="77777777" w:rsidR="00CD7A8F" w:rsidRPr="00CD7A8F" w:rsidRDefault="00CD7A8F" w:rsidP="00CD7A8F">
      <w:pPr>
        <w:numPr>
          <w:ilvl w:val="0"/>
          <w:numId w:val="2"/>
        </w:numPr>
      </w:pPr>
      <w:r w:rsidRPr="00CD7A8F">
        <w:t>O </w:t>
      </w:r>
      <w:r w:rsidRPr="00CD7A8F">
        <w:rPr>
          <w:b/>
          <w:bCs/>
        </w:rPr>
        <w:t>Canal Single Móvel</w:t>
      </w:r>
      <w:r w:rsidRPr="00CD7A8F">
        <w:t> grava as chamadas, com a confirmação e o aceite do cliente em linha. O sistema </w:t>
      </w:r>
      <w:r w:rsidRPr="00CD7A8F">
        <w:rPr>
          <w:b/>
          <w:bCs/>
        </w:rPr>
        <w:t>Ativação Simplificada</w:t>
      </w:r>
      <w:r w:rsidRPr="00CD7A8F">
        <w:t> é utilizado para cadastrar a nova linha e/ou a portabilidade de </w:t>
      </w:r>
      <w:r w:rsidRPr="00CD7A8F">
        <w:rPr>
          <w:b/>
          <w:bCs/>
        </w:rPr>
        <w:t>Claro controle </w:t>
      </w:r>
      <w:r w:rsidRPr="00CD7A8F">
        <w:t>e </w:t>
      </w:r>
      <w:r w:rsidRPr="00CD7A8F">
        <w:rPr>
          <w:b/>
          <w:bCs/>
        </w:rPr>
        <w:t>Claro pós</w:t>
      </w:r>
      <w:r w:rsidRPr="00CD7A8F">
        <w:t> sem aparelho ou migrações de plano.</w:t>
      </w:r>
    </w:p>
    <w:p w14:paraId="6DA3A62C" w14:textId="77777777" w:rsidR="00CD7A8F" w:rsidRPr="00CD7A8F" w:rsidRDefault="00CD7A8F" w:rsidP="00CD7A8F">
      <w:r w:rsidRPr="00CD7A8F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8"/>
      </w:tblGrid>
      <w:tr w:rsidR="00CD7A8F" w:rsidRPr="00CD7A8F" w14:paraId="17F651FB" w14:textId="77777777" w:rsidTr="00C00190">
        <w:tc>
          <w:tcPr>
            <w:tcW w:w="5000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F0000"/>
            <w:vAlign w:val="center"/>
            <w:hideMark/>
          </w:tcPr>
          <w:p w14:paraId="3A2AD33B" w14:textId="77777777" w:rsidR="00CD7A8F" w:rsidRPr="00CD7A8F" w:rsidRDefault="00CD7A8F" w:rsidP="00CD7A8F">
            <w:commentRangeStart w:id="0"/>
            <w:r w:rsidRPr="00CD7A8F">
              <w:rPr>
                <w:b/>
                <w:bCs/>
              </w:rPr>
              <w:t>MIGRAÇÃO DE CLARO PRÉ PARA CONTROLE OU CONTROLE PARA PÓS</w:t>
            </w:r>
            <w:commentRangeEnd w:id="0"/>
            <w:r w:rsidR="006C0365">
              <w:rPr>
                <w:rStyle w:val="Refdecomentrio"/>
              </w:rPr>
              <w:commentReference w:id="0"/>
            </w:r>
          </w:p>
        </w:tc>
      </w:tr>
    </w:tbl>
    <w:p w14:paraId="5FB3D1F7" w14:textId="77777777" w:rsidR="00CD7A8F" w:rsidRPr="00CD7A8F" w:rsidRDefault="00CD7A8F" w:rsidP="00CD7A8F">
      <w:r w:rsidRPr="00CD7A8F">
        <w:t> </w:t>
      </w:r>
    </w:p>
    <w:p w14:paraId="108ACB06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Em todos os atendimentos o vendedor deve informar ao cliente o </w:t>
      </w:r>
      <w:r w:rsidRPr="00CD7A8F">
        <w:rPr>
          <w:b/>
          <w:bCs/>
        </w:rPr>
        <w:t>protocolo </w:t>
      </w:r>
      <w:r w:rsidRPr="00CD7A8F">
        <w:t>de atendimento gerado pelo </w:t>
      </w:r>
      <w:r w:rsidRPr="00CD7A8F">
        <w:rPr>
          <w:b/>
          <w:bCs/>
        </w:rPr>
        <w:t>Ativação Simplificada</w:t>
      </w:r>
      <w:r w:rsidRPr="00CD7A8F">
        <w:t>.</w:t>
      </w:r>
    </w:p>
    <w:p w14:paraId="379B53F0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Após o cadastro da venda, na modalidade de venda </w:t>
      </w:r>
      <w:r w:rsidRPr="00CD7A8F">
        <w:rPr>
          <w:i/>
          <w:iCs/>
        </w:rPr>
        <w:t>prospect </w:t>
      </w:r>
      <w:r w:rsidRPr="00CD7A8F">
        <w:t>o pedido seguirá pelos fluxos de pós-venda e logística.</w:t>
      </w:r>
    </w:p>
    <w:p w14:paraId="5CEFDED9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Não utilize este procedimento para vendas de </w:t>
      </w:r>
      <w:r w:rsidRPr="00CD7A8F">
        <w:rPr>
          <w:b/>
          <w:bCs/>
        </w:rPr>
        <w:t xml:space="preserve">Claro </w:t>
      </w:r>
      <w:proofErr w:type="spellStart"/>
      <w:r w:rsidRPr="00CD7A8F">
        <w:rPr>
          <w:b/>
          <w:bCs/>
        </w:rPr>
        <w:t>multi</w:t>
      </w:r>
      <w:proofErr w:type="spellEnd"/>
      <w:r w:rsidRPr="00CD7A8F">
        <w:t>, pois elas seguem o processo vigente com </w:t>
      </w:r>
      <w:r w:rsidRPr="00CD7A8F">
        <w:rPr>
          <w:i/>
          <w:iCs/>
        </w:rPr>
        <w:t>input</w:t>
      </w:r>
      <w:r w:rsidRPr="00CD7A8F">
        <w:t> da venda via </w:t>
      </w:r>
      <w:r w:rsidRPr="00CD7A8F">
        <w:rPr>
          <w:b/>
          <w:bCs/>
        </w:rPr>
        <w:t>NET SALES </w:t>
      </w:r>
      <w:r w:rsidRPr="00CD7A8F">
        <w:t>e o preenchimento do agregado informativo.</w:t>
      </w:r>
    </w:p>
    <w:p w14:paraId="794521AA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O canal de vendas é responsável por arquivar todas as gravações e disponibilizá-las nos casos de solicitação para análise de reclamação de vendas, pelo período de </w:t>
      </w:r>
      <w:r w:rsidRPr="00CD7A8F">
        <w:rPr>
          <w:b/>
          <w:bCs/>
        </w:rPr>
        <w:t>05</w:t>
      </w:r>
      <w:r w:rsidRPr="00CD7A8F">
        <w:t> </w:t>
      </w:r>
      <w:r w:rsidRPr="00CD7A8F">
        <w:rPr>
          <w:b/>
          <w:bCs/>
        </w:rPr>
        <w:t>(cinco)</w:t>
      </w:r>
      <w:r w:rsidRPr="00CD7A8F">
        <w:t> </w:t>
      </w:r>
      <w:r w:rsidRPr="00CD7A8F">
        <w:rPr>
          <w:b/>
          <w:bCs/>
        </w:rPr>
        <w:t>anos</w:t>
      </w:r>
      <w:r w:rsidRPr="00CD7A8F">
        <w:t>.</w:t>
      </w:r>
    </w:p>
    <w:p w14:paraId="6C297A1B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A portabilidade ocorrerá em até</w:t>
      </w:r>
      <w:r w:rsidRPr="00CD7A8F">
        <w:rPr>
          <w:b/>
          <w:bCs/>
        </w:rPr>
        <w:t> 03 (três) dias</w:t>
      </w:r>
      <w:r w:rsidRPr="00CD7A8F">
        <w:t> após o recebimento e ativação da linha, conforme janelas disponíveis.</w:t>
      </w:r>
    </w:p>
    <w:p w14:paraId="0E3E47B0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lastRenderedPageBreak/>
        <w:t>Informe ao cliente o prazo de entrega do </w:t>
      </w:r>
      <w:r w:rsidRPr="00CD7A8F">
        <w:rPr>
          <w:i/>
          <w:iCs/>
        </w:rPr>
        <w:t>chip </w:t>
      </w:r>
      <w:r w:rsidRPr="00CD7A8F">
        <w:t>de </w:t>
      </w:r>
      <w:r w:rsidRPr="00CD7A8F">
        <w:rPr>
          <w:b/>
          <w:bCs/>
        </w:rPr>
        <w:t>1 </w:t>
      </w:r>
      <w:r w:rsidRPr="00CD7A8F">
        <w:t>(</w:t>
      </w:r>
      <w:r w:rsidRPr="00CD7A8F">
        <w:rPr>
          <w:b/>
          <w:bCs/>
        </w:rPr>
        <w:t>um</w:t>
      </w:r>
      <w:r w:rsidRPr="00CD7A8F">
        <w:t>) até </w:t>
      </w:r>
      <w:r w:rsidRPr="00CD7A8F">
        <w:rPr>
          <w:b/>
          <w:bCs/>
        </w:rPr>
        <w:t>10 </w:t>
      </w:r>
      <w:r w:rsidRPr="00CD7A8F">
        <w:t>(</w:t>
      </w:r>
      <w:r w:rsidRPr="00CD7A8F">
        <w:rPr>
          <w:b/>
          <w:bCs/>
        </w:rPr>
        <w:t>dez</w:t>
      </w:r>
      <w:r w:rsidRPr="00CD7A8F">
        <w:t>)</w:t>
      </w:r>
      <w:r w:rsidRPr="00CD7A8F">
        <w:rPr>
          <w:b/>
          <w:bCs/>
        </w:rPr>
        <w:t> dias úteis</w:t>
      </w:r>
      <w:r w:rsidRPr="00CD7A8F">
        <w:t>.</w:t>
      </w:r>
    </w:p>
    <w:p w14:paraId="0650D161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Oriente o cliente que, após o recebimento do </w:t>
      </w:r>
      <w:r w:rsidRPr="00CD7A8F">
        <w:rPr>
          <w:i/>
          <w:iCs/>
        </w:rPr>
        <w:t>chip</w:t>
      </w:r>
      <w:r w:rsidRPr="00CD7A8F">
        <w:t>, a linha será ativada automaticamente em até </w:t>
      </w:r>
      <w:r w:rsidRPr="00CD7A8F">
        <w:rPr>
          <w:b/>
          <w:bCs/>
        </w:rPr>
        <w:t>24 </w:t>
      </w:r>
      <w:r w:rsidRPr="00CD7A8F">
        <w:t>(</w:t>
      </w:r>
      <w:r w:rsidRPr="00CD7A8F">
        <w:rPr>
          <w:b/>
          <w:bCs/>
        </w:rPr>
        <w:t>vinte e quatro</w:t>
      </w:r>
      <w:r w:rsidRPr="00CD7A8F">
        <w:t>)</w:t>
      </w:r>
      <w:r w:rsidRPr="00CD7A8F">
        <w:rPr>
          <w:b/>
          <w:bCs/>
        </w:rPr>
        <w:t> horas</w:t>
      </w:r>
      <w:r w:rsidRPr="00CD7A8F">
        <w:t>.</w:t>
      </w:r>
    </w:p>
    <w:p w14:paraId="657D30AE" w14:textId="77777777" w:rsidR="00CD7A8F" w:rsidRPr="00CD7A8F" w:rsidRDefault="00CD7A8F" w:rsidP="00CD7A8F">
      <w:pPr>
        <w:numPr>
          <w:ilvl w:val="0"/>
          <w:numId w:val="3"/>
        </w:numPr>
      </w:pPr>
      <w:r w:rsidRPr="00CD7A8F">
        <w:t>Ao finalizar a venda, informe ao cliente o </w:t>
      </w:r>
      <w:r w:rsidRPr="00CD7A8F">
        <w:rPr>
          <w:b/>
          <w:bCs/>
        </w:rPr>
        <w:t>protocolo </w:t>
      </w:r>
      <w:r w:rsidRPr="00CD7A8F">
        <w:t>de atendimento.</w:t>
      </w:r>
    </w:p>
    <w:p w14:paraId="2F03E064" w14:textId="7D2C6FD7" w:rsidR="00CD7A8F" w:rsidRDefault="00CD7A8F" w:rsidP="00CD7A8F">
      <w:pPr>
        <w:rPr>
          <w:b/>
          <w:bCs/>
        </w:rPr>
      </w:pPr>
      <w:r w:rsidRPr="00CD7A8F">
        <w:rPr>
          <w:b/>
          <w:bCs/>
        </w:rPr>
        <w:t>Como funciona</w:t>
      </w:r>
    </w:p>
    <w:p w14:paraId="797F6AB6" w14:textId="4753A314" w:rsidR="00802353" w:rsidRPr="00802353" w:rsidRDefault="00802353" w:rsidP="00CD7A8F">
      <w:r w:rsidRPr="00CB3504">
        <w:rPr>
          <w:b/>
          <w:bCs/>
          <w:highlight w:val="green"/>
        </w:rPr>
        <w:t>Nova ativação/portabilidade</w:t>
      </w:r>
      <w:r w:rsidR="00AF4A95">
        <w:rPr>
          <w:b/>
          <w:bCs/>
        </w:rPr>
        <w:t xml:space="preserve"> </w:t>
      </w:r>
    </w:p>
    <w:tbl>
      <w:tblPr>
        <w:tblW w:w="5000" w:type="pct"/>
        <w:tblBorders>
          <w:top w:val="double" w:sz="6" w:space="0" w:color="95A5A6"/>
          <w:left w:val="double" w:sz="6" w:space="0" w:color="95A5A6"/>
          <w:bottom w:val="double" w:sz="6" w:space="0" w:color="95A5A6"/>
          <w:right w:val="double" w:sz="6" w:space="0" w:color="95A5A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9"/>
        <w:gridCol w:w="4589"/>
      </w:tblGrid>
      <w:tr w:rsidR="00802353" w:rsidRPr="00CD7A8F" w14:paraId="142A4373" w14:textId="77777777" w:rsidTr="00802353">
        <w:trPr>
          <w:trHeight w:val="549"/>
          <w:tblHeader/>
        </w:trPr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3BFAAAEA" w14:textId="77777777" w:rsidR="00802353" w:rsidRPr="00CD7A8F" w:rsidRDefault="00802353" w:rsidP="00785905">
            <w:pPr>
              <w:rPr>
                <w:b/>
                <w:bCs/>
              </w:rPr>
            </w:pPr>
            <w:r w:rsidRPr="00CD7A8F">
              <w:rPr>
                <w:b/>
                <w:bCs/>
              </w:rPr>
              <w:t>CHECKLIST</w:t>
            </w:r>
          </w:p>
        </w:tc>
        <w:tc>
          <w:tcPr>
            <w:tcW w:w="271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1A7BA309" w14:textId="77777777" w:rsidR="00802353" w:rsidRPr="00CD7A8F" w:rsidRDefault="00802353" w:rsidP="00785905">
            <w:pPr>
              <w:rPr>
                <w:b/>
                <w:bCs/>
              </w:rPr>
            </w:pPr>
            <w:r w:rsidRPr="00CD7A8F">
              <w:rPr>
                <w:b/>
                <w:bCs/>
              </w:rPr>
              <w:t>AÇÃO</w:t>
            </w:r>
          </w:p>
        </w:tc>
      </w:tr>
      <w:tr w:rsidR="00802353" w:rsidRPr="00CD7A8F" w14:paraId="355C54C9" w14:textId="77777777" w:rsidTr="00802353">
        <w:trPr>
          <w:trHeight w:val="3473"/>
        </w:trPr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346A4894" w14:textId="338B66E7" w:rsidR="00802353" w:rsidRPr="00CD7A8F" w:rsidRDefault="00802353" w:rsidP="00785905">
            <w:r w:rsidRPr="00CD7A8F">
              <w:rPr>
                <w:b/>
                <w:bCs/>
              </w:rPr>
              <w:t xml:space="preserve">1. </w:t>
            </w:r>
            <w:r>
              <w:rPr>
                <w:b/>
                <w:bCs/>
              </w:rPr>
              <w:t>Para realizar uma Nova ativação/portabilidade,</w:t>
            </w:r>
            <w:r w:rsidRPr="00CD7A8F">
              <w:rPr>
                <w:b/>
                <w:bCs/>
              </w:rPr>
              <w:t xml:space="preserve"> siga conforme as orien</w:t>
            </w:r>
            <w:r>
              <w:rPr>
                <w:b/>
                <w:bCs/>
              </w:rPr>
              <w:t>tações ao lado</w:t>
            </w:r>
          </w:p>
        </w:tc>
        <w:tc>
          <w:tcPr>
            <w:tcW w:w="271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23274A5B" w14:textId="7F5144E1" w:rsidR="00802353" w:rsidRPr="00CD7A8F" w:rsidRDefault="00802353" w:rsidP="00785905">
            <w:r w:rsidRPr="00CD7A8F">
              <w:t>Realize a oferta, conf</w:t>
            </w:r>
            <w:r>
              <w:t>o</w:t>
            </w:r>
            <w:r w:rsidRPr="00CD7A8F">
              <w:t>rme a regra de negócio. </w:t>
            </w:r>
          </w:p>
        </w:tc>
      </w:tr>
      <w:tr w:rsidR="00802353" w:rsidRPr="00CD7A8F" w14:paraId="1C7FD7DB" w14:textId="77777777" w:rsidTr="00802353">
        <w:trPr>
          <w:trHeight w:val="5033"/>
        </w:trPr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322D60B0" w14:textId="77777777" w:rsidR="00802353" w:rsidRPr="00CD7A8F" w:rsidRDefault="00802353" w:rsidP="00785905">
            <w:r w:rsidRPr="00CD7A8F">
              <w:rPr>
                <w:b/>
                <w:bCs/>
              </w:rPr>
              <w:t>2. O cliente aceitou a oferta?</w:t>
            </w:r>
          </w:p>
        </w:tc>
        <w:tc>
          <w:tcPr>
            <w:tcW w:w="271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5179A140" w14:textId="55E3E61B" w:rsidR="00802353" w:rsidRDefault="00802353" w:rsidP="00785905">
            <w:r w:rsidRPr="00CD7A8F">
              <w:rPr>
                <w:b/>
                <w:bCs/>
              </w:rPr>
              <w:t>SIM</w:t>
            </w:r>
            <w:r w:rsidRPr="00CD7A8F">
              <w:br/>
            </w:r>
            <w:r w:rsidRPr="00CD7A8F">
              <w:rPr>
                <w:b/>
                <w:bCs/>
              </w:rPr>
              <w:t>1.</w:t>
            </w:r>
            <w:r w:rsidRPr="00CD7A8F">
              <w:t> Explique as vantagens do plano conforme o portfólio, utilizando o roteiro disponível.</w:t>
            </w:r>
            <w:r w:rsidRPr="00CD7A8F">
              <w:br/>
            </w:r>
            <w:r w:rsidRPr="00CD7A8F">
              <w:rPr>
                <w:b/>
                <w:bCs/>
              </w:rPr>
              <w:t>2. </w:t>
            </w:r>
            <w:r w:rsidR="00B818A6" w:rsidRPr="00B818A6">
              <w:t>Sol</w:t>
            </w:r>
            <w:r w:rsidR="00B818A6">
              <w:t>icite o CPF do cliente para um</w:t>
            </w:r>
            <w:r w:rsidRPr="00CD7A8F">
              <w:t>a</w:t>
            </w:r>
            <w:r w:rsidRPr="00CD7A8F">
              <w:rPr>
                <w:b/>
                <w:bCs/>
              </w:rPr>
              <w:t> nova ativação</w:t>
            </w:r>
            <w:r w:rsidRPr="00CD7A8F">
              <w:t> ou </w:t>
            </w:r>
            <w:r w:rsidRPr="00CD7A8F">
              <w:rPr>
                <w:b/>
                <w:bCs/>
              </w:rPr>
              <w:t>portabilidade</w:t>
            </w:r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3. </w:t>
            </w:r>
            <w:r w:rsidRPr="00CD7A8F">
              <w:t>Siga para o </w:t>
            </w:r>
            <w:r w:rsidRPr="00CD7A8F">
              <w:rPr>
                <w:b/>
                <w:bCs/>
              </w:rPr>
              <w:t>próximo passo</w:t>
            </w:r>
            <w:r w:rsidRPr="00CD7A8F">
              <w:t>.</w:t>
            </w:r>
          </w:p>
          <w:p w14:paraId="51F76F90" w14:textId="28AA8D6E" w:rsidR="00802353" w:rsidRPr="00CD7A8F" w:rsidRDefault="00802353" w:rsidP="00785905">
            <w:r w:rsidRPr="00CD7A8F">
              <w:br/>
            </w:r>
            <w:r w:rsidRPr="00CD7A8F">
              <w:rPr>
                <w:b/>
                <w:bCs/>
              </w:rPr>
              <w:t>NÃO</w:t>
            </w:r>
            <w:r w:rsidRPr="00CD7A8F">
              <w:rPr>
                <w:b/>
                <w:bCs/>
              </w:rPr>
              <w:br/>
            </w:r>
            <w:r w:rsidRPr="00CD7A8F">
              <w:t>Encerre a chamada (telefone) e tabule o caso no sistema.</w:t>
            </w:r>
          </w:p>
        </w:tc>
      </w:tr>
      <w:tr w:rsidR="00802353" w:rsidRPr="00CD7A8F" w14:paraId="3042B690" w14:textId="77777777" w:rsidTr="00802353"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6F88BFA7" w14:textId="17C591EE" w:rsidR="00802353" w:rsidRPr="00CD7A8F" w:rsidRDefault="00802353" w:rsidP="00785905">
            <w:r w:rsidRPr="00CD7A8F">
              <w:rPr>
                <w:b/>
                <w:bCs/>
              </w:rPr>
              <w:t>3.</w:t>
            </w:r>
            <w:r>
              <w:rPr>
                <w:b/>
                <w:bCs/>
              </w:rPr>
              <w:t xml:space="preserve"> Para realizar uma nova ativação/portabilidade s</w:t>
            </w:r>
            <w:r w:rsidRPr="00CD7A8F">
              <w:rPr>
                <w:b/>
                <w:bCs/>
              </w:rPr>
              <w:t>iga as orientações ao lado</w:t>
            </w:r>
            <w:r>
              <w:rPr>
                <w:b/>
                <w:bCs/>
              </w:rPr>
              <w:t>.</w:t>
            </w:r>
          </w:p>
        </w:tc>
        <w:tc>
          <w:tcPr>
            <w:tcW w:w="271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45B0F20D" w14:textId="4F2B74C5" w:rsidR="00802353" w:rsidRPr="00CD7A8F" w:rsidRDefault="00802353" w:rsidP="00785905">
            <w:r w:rsidRPr="00CD7A8F">
              <w:rPr>
                <w:b/>
                <w:bCs/>
              </w:rPr>
              <w:t>1. </w:t>
            </w:r>
            <w:r w:rsidRPr="00CD7A8F">
              <w:t>Selecione a opção </w:t>
            </w:r>
            <w:r w:rsidRPr="00CD7A8F">
              <w:rPr>
                <w:b/>
                <w:bCs/>
              </w:rPr>
              <w:t>Nova Ativação</w:t>
            </w:r>
            <w:r w:rsidRPr="00CD7A8F">
              <w:t> para seguir com o cadastro.</w:t>
            </w:r>
            <w:r w:rsidRPr="00CD7A8F">
              <w:br/>
            </w:r>
            <w:r w:rsidRPr="00CD7A8F">
              <w:rPr>
                <w:b/>
                <w:bCs/>
              </w:rPr>
              <w:lastRenderedPageBreak/>
              <w:t>2. </w:t>
            </w:r>
            <w:r w:rsidRPr="00CD7A8F">
              <w:t>Oferte a portabilidade e siga para o </w:t>
            </w:r>
            <w:r w:rsidRPr="00CD7A8F">
              <w:rPr>
                <w:b/>
                <w:bCs/>
              </w:rPr>
              <w:t>próximo passo</w:t>
            </w:r>
            <w:r w:rsidRPr="00CD7A8F">
              <w:t>. </w:t>
            </w:r>
          </w:p>
        </w:tc>
      </w:tr>
      <w:tr w:rsidR="00802353" w:rsidRPr="00CD7A8F" w14:paraId="4CF6A543" w14:textId="77777777" w:rsidTr="00802353"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0A6283FD" w14:textId="77777777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4. O cliente aceitou a portabilidade?</w:t>
            </w:r>
          </w:p>
        </w:tc>
        <w:tc>
          <w:tcPr>
            <w:tcW w:w="271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006E33F1" w14:textId="77777777" w:rsidR="00802353" w:rsidRPr="00CD7A8F" w:rsidRDefault="00802353" w:rsidP="00785905">
            <w:r w:rsidRPr="00CD7A8F">
              <w:rPr>
                <w:b/>
                <w:bCs/>
              </w:rPr>
              <w:t>SIM</w:t>
            </w:r>
            <w:r w:rsidRPr="00CD7A8F">
              <w:rPr>
                <w:b/>
                <w:bCs/>
              </w:rPr>
              <w:br/>
              <w:t>1. </w:t>
            </w:r>
            <w:r w:rsidRPr="00CD7A8F">
              <w:t>Informe ao cliente as condições para portar a linha:</w:t>
            </w:r>
          </w:p>
          <w:p w14:paraId="1ECB4C6A" w14:textId="77777777" w:rsidR="00802353" w:rsidRPr="00CD7A8F" w:rsidRDefault="00802353" w:rsidP="00802353">
            <w:pPr>
              <w:numPr>
                <w:ilvl w:val="0"/>
                <w:numId w:val="4"/>
              </w:numPr>
            </w:pPr>
            <w:r w:rsidRPr="00CD7A8F">
              <w:t>A linha precisa estar ativa no CPF do solicitante.</w:t>
            </w:r>
          </w:p>
          <w:p w14:paraId="783F4A42" w14:textId="77777777" w:rsidR="00802353" w:rsidRPr="00CD7A8F" w:rsidRDefault="00802353" w:rsidP="00802353">
            <w:pPr>
              <w:numPr>
                <w:ilvl w:val="0"/>
                <w:numId w:val="4"/>
              </w:numPr>
            </w:pPr>
            <w:r w:rsidRPr="00CD7A8F">
              <w:t>A linha a ser portada precisa permanecer ativa. O cliente não deve cancelá-la na operadora cedente.</w:t>
            </w:r>
          </w:p>
          <w:p w14:paraId="2F10C3D2" w14:textId="77777777" w:rsidR="00802353" w:rsidRPr="00CD7A8F" w:rsidRDefault="00802353" w:rsidP="00802353">
            <w:pPr>
              <w:numPr>
                <w:ilvl w:val="0"/>
                <w:numId w:val="4"/>
              </w:numPr>
            </w:pPr>
            <w:r w:rsidRPr="00CD7A8F">
              <w:t>O cliente receberá um SMS do número </w:t>
            </w:r>
            <w:r w:rsidRPr="00CD7A8F">
              <w:rPr>
                <w:b/>
                <w:bCs/>
              </w:rPr>
              <w:t>7678</w:t>
            </w:r>
            <w:r w:rsidRPr="00CD7A8F">
              <w:t> e deverá responder com </w:t>
            </w:r>
            <w:r w:rsidRPr="00CD7A8F">
              <w:rPr>
                <w:b/>
                <w:bCs/>
              </w:rPr>
              <w:t>SIM </w:t>
            </w:r>
            <w:r w:rsidRPr="00CD7A8F">
              <w:t>em até </w:t>
            </w:r>
            <w:r w:rsidRPr="00CD7A8F">
              <w:rPr>
                <w:b/>
                <w:bCs/>
              </w:rPr>
              <w:t>24h </w:t>
            </w:r>
            <w:r w:rsidRPr="00CD7A8F">
              <w:t>(</w:t>
            </w:r>
            <w:r w:rsidRPr="00CD7A8F">
              <w:rPr>
                <w:b/>
                <w:bCs/>
              </w:rPr>
              <w:t>vinte e quatro</w:t>
            </w:r>
            <w:r w:rsidRPr="00CD7A8F">
              <w:t>).</w:t>
            </w:r>
          </w:p>
          <w:p w14:paraId="3135187F" w14:textId="77777777" w:rsidR="00802353" w:rsidRPr="00CD7A8F" w:rsidRDefault="00802353" w:rsidP="00802353">
            <w:pPr>
              <w:numPr>
                <w:ilvl w:val="1"/>
                <w:numId w:val="4"/>
              </w:numPr>
            </w:pPr>
            <w:r w:rsidRPr="00CD7A8F">
              <w:t>Após a resposta, a portabilidade ocorrerá no prazo de até </w:t>
            </w:r>
            <w:r w:rsidRPr="00CD7A8F">
              <w:rPr>
                <w:b/>
                <w:bCs/>
              </w:rPr>
              <w:t>03 </w:t>
            </w:r>
            <w:r w:rsidRPr="00CD7A8F">
              <w:t>(</w:t>
            </w:r>
            <w:r w:rsidRPr="00CD7A8F">
              <w:rPr>
                <w:b/>
                <w:bCs/>
              </w:rPr>
              <w:t>três</w:t>
            </w:r>
            <w:r w:rsidRPr="00CD7A8F">
              <w:t>) </w:t>
            </w:r>
            <w:r w:rsidRPr="00CD7A8F">
              <w:rPr>
                <w:b/>
                <w:bCs/>
              </w:rPr>
              <w:t>dias úteis</w:t>
            </w:r>
            <w:r w:rsidRPr="00CD7A8F">
              <w:t> depois da entrega do chip.</w:t>
            </w:r>
          </w:p>
          <w:p w14:paraId="5CF9855E" w14:textId="77777777" w:rsidR="00802353" w:rsidRPr="00CD7A8F" w:rsidRDefault="00802353" w:rsidP="00785905">
            <w:r w:rsidRPr="00CD7A8F">
              <w:rPr>
                <w:b/>
                <w:bCs/>
              </w:rPr>
              <w:t>2. </w:t>
            </w:r>
            <w:r w:rsidRPr="00CD7A8F">
              <w:t>Colete as informações e registre no </w:t>
            </w:r>
            <w:r w:rsidRPr="00CD7A8F">
              <w:rPr>
                <w:b/>
                <w:bCs/>
              </w:rPr>
              <w:t>Ativação Simplificada </w:t>
            </w:r>
            <w:r w:rsidRPr="00CD7A8F">
              <w:t>os seguintes dados.</w:t>
            </w:r>
          </w:p>
          <w:p w14:paraId="6B7E610E" w14:textId="77777777" w:rsidR="00802353" w:rsidRPr="00CD7A8F" w:rsidRDefault="00802353" w:rsidP="00802353">
            <w:pPr>
              <w:numPr>
                <w:ilvl w:val="0"/>
                <w:numId w:val="5"/>
              </w:numPr>
            </w:pPr>
            <w:r w:rsidRPr="00CD7A8F">
              <w:t>Nome completo do cliente.</w:t>
            </w:r>
          </w:p>
          <w:p w14:paraId="6A5E443A" w14:textId="77777777" w:rsidR="00802353" w:rsidRPr="00CD7A8F" w:rsidRDefault="00802353" w:rsidP="00802353">
            <w:pPr>
              <w:numPr>
                <w:ilvl w:val="0"/>
                <w:numId w:val="5"/>
              </w:numPr>
            </w:pPr>
            <w:r w:rsidRPr="00CD7A8F">
              <w:t>Pergunte ao cliente se a linha a ser portada está cadastrada no seu CPF.</w:t>
            </w:r>
          </w:p>
          <w:p w14:paraId="3D6C65DF" w14:textId="77777777" w:rsidR="00802353" w:rsidRPr="00CD7A8F" w:rsidRDefault="00802353" w:rsidP="00802353">
            <w:pPr>
              <w:numPr>
                <w:ilvl w:val="0"/>
                <w:numId w:val="5"/>
              </w:numPr>
            </w:pPr>
            <w:r w:rsidRPr="00CD7A8F">
              <w:t>Número a ser portado com o DDD.</w:t>
            </w:r>
          </w:p>
          <w:p w14:paraId="028CFF12" w14:textId="77777777" w:rsidR="00802353" w:rsidRPr="00CD7A8F" w:rsidRDefault="00802353" w:rsidP="00802353">
            <w:pPr>
              <w:numPr>
                <w:ilvl w:val="0"/>
                <w:numId w:val="5"/>
              </w:numPr>
            </w:pPr>
            <w:r w:rsidRPr="00CD7A8F">
              <w:t>E-mail.</w:t>
            </w:r>
          </w:p>
          <w:p w14:paraId="76220DF5" w14:textId="77777777" w:rsidR="00802353" w:rsidRPr="00CD7A8F" w:rsidRDefault="00802353" w:rsidP="00785905">
            <w:r w:rsidRPr="00CD7A8F">
              <w:rPr>
                <w:b/>
                <w:bCs/>
              </w:rPr>
              <w:t>Atenção</w:t>
            </w:r>
            <w:r w:rsidRPr="00CD7A8F">
              <w:t>:</w:t>
            </w:r>
            <w:r w:rsidRPr="00CD7A8F">
              <w:rPr>
                <w:b/>
                <w:bCs/>
              </w:rPr>
              <w:t> </w:t>
            </w:r>
            <w:r w:rsidRPr="00CD7A8F">
              <w:t>para garantir o recebimento da documentação exigida pelas normas do RGC, é fundamental que o e-mail do cliente seja cadastrado corretamente.</w:t>
            </w:r>
          </w:p>
          <w:p w14:paraId="137E6798" w14:textId="77777777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3. </w:t>
            </w:r>
            <w:r w:rsidRPr="00CD7A8F">
              <w:t>Siga para o </w:t>
            </w:r>
            <w:r w:rsidRPr="00CD7A8F">
              <w:rPr>
                <w:b/>
                <w:bCs/>
              </w:rPr>
              <w:t>próximo passo</w:t>
            </w:r>
            <w:r w:rsidRPr="00CD7A8F">
              <w:t>.</w:t>
            </w:r>
          </w:p>
          <w:p w14:paraId="286D33CB" w14:textId="77777777" w:rsidR="00802353" w:rsidRPr="00CD7A8F" w:rsidRDefault="00802353" w:rsidP="00785905">
            <w:r w:rsidRPr="00CD7A8F">
              <w:rPr>
                <w:b/>
                <w:bCs/>
              </w:rPr>
              <w:t>NÃO</w:t>
            </w:r>
            <w:r w:rsidRPr="00CD7A8F">
              <w:rPr>
                <w:b/>
                <w:bCs/>
              </w:rPr>
              <w:br/>
            </w:r>
            <w:r w:rsidRPr="00CD7A8F">
              <w:t>Siga para o </w:t>
            </w:r>
            <w:r w:rsidRPr="00CD7A8F">
              <w:rPr>
                <w:b/>
                <w:bCs/>
              </w:rPr>
              <w:t>próximo passo</w:t>
            </w:r>
            <w:r w:rsidRPr="00CD7A8F">
              <w:t>.</w:t>
            </w:r>
          </w:p>
          <w:p w14:paraId="0068BBBB" w14:textId="77777777" w:rsidR="00802353" w:rsidRPr="00CD7A8F" w:rsidRDefault="00802353" w:rsidP="00785905">
            <w:r w:rsidRPr="00CD7A8F">
              <w:t> </w:t>
            </w:r>
          </w:p>
        </w:tc>
      </w:tr>
      <w:tr w:rsidR="00802353" w:rsidRPr="00CD7A8F" w14:paraId="27ABF0CA" w14:textId="77777777" w:rsidTr="00802353">
        <w:trPr>
          <w:trHeight w:val="3668"/>
        </w:trPr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2D2EDB40" w14:textId="1FDA8702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5. Registre os dados do cliente, conforme orientações ao lado.</w:t>
            </w:r>
          </w:p>
        </w:tc>
        <w:tc>
          <w:tcPr>
            <w:tcW w:w="271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799DFB4A" w14:textId="125ACEFF" w:rsidR="00802353" w:rsidRPr="00CD7A8F" w:rsidRDefault="00802353" w:rsidP="00785905">
            <w:r w:rsidRPr="00CD7A8F">
              <w:rPr>
                <w:b/>
                <w:bCs/>
              </w:rPr>
              <w:t>1. </w:t>
            </w:r>
            <w:r w:rsidRPr="00CD7A8F">
              <w:t>Preencha os campos em branco.</w:t>
            </w:r>
          </w:p>
          <w:p w14:paraId="6B822114" w14:textId="2FA2963C" w:rsidR="00802353" w:rsidRPr="00CD7A8F" w:rsidRDefault="00802353" w:rsidP="00785905">
            <w:r w:rsidRPr="00CD7A8F">
              <w:rPr>
                <w:b/>
                <w:bCs/>
              </w:rPr>
              <w:t>Importante</w:t>
            </w:r>
            <w:r w:rsidRPr="00CD7A8F">
              <w:t>:</w:t>
            </w:r>
            <w:r w:rsidRPr="00CD7A8F">
              <w:rPr>
                <w:b/>
                <w:bCs/>
              </w:rPr>
              <w:t> </w:t>
            </w:r>
            <w:r w:rsidRPr="00CD7A8F">
              <w:t xml:space="preserve">o endereço de entrega </w:t>
            </w:r>
            <w:r w:rsidR="00B818A6">
              <w:t xml:space="preserve">do chip </w:t>
            </w:r>
            <w:r w:rsidRPr="00CD7A8F">
              <w:t>precisa ser o mesmo que o cliente informou no momento da venda.</w:t>
            </w:r>
          </w:p>
          <w:p w14:paraId="67129ECA" w14:textId="3739CD8E" w:rsidR="00802353" w:rsidRPr="00CD7A8F" w:rsidRDefault="00CB3504" w:rsidP="00785905">
            <w:r>
              <w:rPr>
                <w:b/>
                <w:bCs/>
              </w:rPr>
              <w:t>2</w:t>
            </w:r>
            <w:r w:rsidR="00802353" w:rsidRPr="00CD7A8F">
              <w:rPr>
                <w:b/>
                <w:bCs/>
              </w:rPr>
              <w:t>. </w:t>
            </w:r>
            <w:r w:rsidR="00802353" w:rsidRPr="00CD7A8F">
              <w:t>Solicite os seguintes dados para seguir com a venda:</w:t>
            </w:r>
          </w:p>
          <w:p w14:paraId="50629482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Nome do cliente.</w:t>
            </w:r>
          </w:p>
          <w:p w14:paraId="70E812FE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Data de nascimento.</w:t>
            </w:r>
          </w:p>
          <w:p w14:paraId="122D9D53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Nome da mãe</w:t>
            </w:r>
          </w:p>
          <w:p w14:paraId="7AF94726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Número do documento e órgão emissor</w:t>
            </w:r>
          </w:p>
          <w:p w14:paraId="482B8061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CPF</w:t>
            </w:r>
          </w:p>
          <w:p w14:paraId="47E8E194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Telefone.</w:t>
            </w:r>
          </w:p>
          <w:p w14:paraId="4C22CA86" w14:textId="77777777" w:rsidR="00802353" w:rsidRPr="00CD7A8F" w:rsidRDefault="00802353" w:rsidP="00802353">
            <w:pPr>
              <w:numPr>
                <w:ilvl w:val="0"/>
                <w:numId w:val="6"/>
              </w:numPr>
            </w:pPr>
            <w:r w:rsidRPr="00CD7A8F">
              <w:t>E-mail.</w:t>
            </w:r>
          </w:p>
          <w:p w14:paraId="6DC055C3" w14:textId="77777777" w:rsidR="00802353" w:rsidRPr="00CD7A8F" w:rsidRDefault="00802353" w:rsidP="00785905">
            <w:r w:rsidRPr="00CD7A8F">
              <w:rPr>
                <w:b/>
                <w:bCs/>
              </w:rPr>
              <w:t>Atenção</w:t>
            </w:r>
            <w:r w:rsidRPr="00CD7A8F">
              <w:t>:</w:t>
            </w:r>
            <w:r w:rsidRPr="00CD7A8F">
              <w:rPr>
                <w:b/>
                <w:bCs/>
              </w:rPr>
              <w:t> </w:t>
            </w:r>
            <w:r w:rsidRPr="00CD7A8F">
              <w:t>para garantir o recebimento da documentação exigida pelas normas do RGC, é fundamental que o e-mail do cliente seja cadastrado corretamente.</w:t>
            </w:r>
          </w:p>
          <w:p w14:paraId="50C1EAA5" w14:textId="3F8F8CB7" w:rsidR="00802353" w:rsidRPr="00CD7A8F" w:rsidRDefault="00802353" w:rsidP="00785905">
            <w:r w:rsidRPr="00CD7A8F">
              <w:t> </w:t>
            </w:r>
            <w:r w:rsidRPr="00CD7A8F">
              <w:rPr>
                <w:b/>
                <w:bCs/>
              </w:rPr>
              <w:t>Importante</w:t>
            </w:r>
          </w:p>
          <w:p w14:paraId="3A53A464" w14:textId="77777777" w:rsidR="00802353" w:rsidRPr="00CD7A8F" w:rsidRDefault="00802353" w:rsidP="00802353">
            <w:pPr>
              <w:numPr>
                <w:ilvl w:val="0"/>
                <w:numId w:val="7"/>
              </w:numPr>
            </w:pPr>
            <w:r w:rsidRPr="00CD7A8F">
              <w:t>Conforme legislação, em alguns estados o documento de identificação do cliente é a CIN (Carteira de Identidade Nacional). Este documento considera o CPF como identificador.</w:t>
            </w:r>
          </w:p>
          <w:p w14:paraId="35D6721C" w14:textId="77777777" w:rsidR="00802353" w:rsidRPr="00CD7A8F" w:rsidRDefault="00802353" w:rsidP="00802353">
            <w:pPr>
              <w:numPr>
                <w:ilvl w:val="0"/>
                <w:numId w:val="7"/>
              </w:numPr>
            </w:pPr>
            <w:r w:rsidRPr="00CD7A8F">
              <w:t xml:space="preserve">Caso o cliente informe ter este documento, copie o CPF no campo </w:t>
            </w:r>
            <w:r w:rsidRPr="00CD7A8F">
              <w:lastRenderedPageBreak/>
              <w:t>número do documento do Ativação. Confirme o órgão emissor da CIN e o estado.</w:t>
            </w:r>
          </w:p>
          <w:p w14:paraId="7EE47795" w14:textId="77777777" w:rsidR="00802353" w:rsidRPr="00CD7A8F" w:rsidRDefault="00802353" w:rsidP="00802353">
            <w:pPr>
              <w:numPr>
                <w:ilvl w:val="0"/>
                <w:numId w:val="7"/>
              </w:numPr>
            </w:pPr>
            <w:r w:rsidRPr="00CD7A8F">
              <w:t>Para saber mais sobre os documentos aceitos para a venda, consulte o </w:t>
            </w:r>
            <w:hyperlink r:id="rId9" w:tgtFrame="_blank" w:history="1">
              <w:r w:rsidRPr="00CD7A8F">
                <w:rPr>
                  <w:rStyle w:val="Hyperlink"/>
                  <w:i/>
                  <w:iCs/>
                </w:rPr>
                <w:t>checklist </w:t>
              </w:r>
              <w:r w:rsidRPr="00CD7A8F">
                <w:rPr>
                  <w:rStyle w:val="Hyperlink"/>
                </w:rPr>
                <w:t>de documentos necessários para habilitação do Claro pós, Claro controle e Banda larga</w:t>
              </w:r>
            </w:hyperlink>
            <w:r w:rsidRPr="00CD7A8F">
              <w:t>.</w:t>
            </w:r>
          </w:p>
          <w:p w14:paraId="1DCC800C" w14:textId="77777777" w:rsidR="00802353" w:rsidRPr="00CD7A8F" w:rsidRDefault="00802353" w:rsidP="00785905">
            <w:r w:rsidRPr="00CD7A8F">
              <w:t> </w:t>
            </w:r>
          </w:p>
          <w:p w14:paraId="49591C02" w14:textId="46949377" w:rsidR="00802353" w:rsidRPr="00CD7A8F" w:rsidRDefault="00CB3504" w:rsidP="00785905">
            <w:r>
              <w:rPr>
                <w:b/>
                <w:bCs/>
              </w:rPr>
              <w:t>3</w:t>
            </w:r>
            <w:r w:rsidR="00802353" w:rsidRPr="00CD7A8F">
              <w:rPr>
                <w:b/>
                <w:bCs/>
              </w:rPr>
              <w:t>. </w:t>
            </w:r>
            <w:r w:rsidR="00802353" w:rsidRPr="00CD7A8F">
              <w:t>Siga para o </w:t>
            </w:r>
            <w:r w:rsidR="00802353" w:rsidRPr="00CD7A8F">
              <w:rPr>
                <w:b/>
                <w:bCs/>
              </w:rPr>
              <w:t>próximo passo</w:t>
            </w:r>
            <w:r w:rsidR="00802353" w:rsidRPr="00CD7A8F">
              <w:t>.</w:t>
            </w:r>
          </w:p>
          <w:p w14:paraId="7A9455C9" w14:textId="77777777" w:rsidR="00802353" w:rsidRPr="00CD7A8F" w:rsidRDefault="00802353" w:rsidP="00785905">
            <w:r w:rsidRPr="00CD7A8F">
              <w:t> </w:t>
            </w:r>
          </w:p>
        </w:tc>
      </w:tr>
      <w:tr w:rsidR="00802353" w:rsidRPr="00CD7A8F" w14:paraId="0D0BC37F" w14:textId="77777777" w:rsidTr="00802353">
        <w:tc>
          <w:tcPr>
            <w:tcW w:w="228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vAlign w:val="center"/>
            <w:hideMark/>
          </w:tcPr>
          <w:p w14:paraId="0A413719" w14:textId="5E7B31DA" w:rsidR="00802353" w:rsidRPr="00CD7A8F" w:rsidRDefault="00802353" w:rsidP="00785905">
            <w:r w:rsidRPr="00CD7A8F">
              <w:rPr>
                <w:b/>
                <w:bCs/>
              </w:rPr>
              <w:lastRenderedPageBreak/>
              <w:t xml:space="preserve">6. </w:t>
            </w:r>
            <w:r w:rsidR="00CB3504">
              <w:rPr>
                <w:b/>
                <w:bCs/>
              </w:rPr>
              <w:t>Registr</w:t>
            </w:r>
            <w:r w:rsidRPr="00CD7A8F">
              <w:rPr>
                <w:b/>
                <w:bCs/>
              </w:rPr>
              <w:t>e os dados para</w:t>
            </w:r>
            <w:r w:rsidR="00CB3504">
              <w:rPr>
                <w:b/>
                <w:bCs/>
              </w:rPr>
              <w:t xml:space="preserve"> a</w:t>
            </w:r>
            <w:r w:rsidRPr="00CD7A8F">
              <w:rPr>
                <w:b/>
                <w:bCs/>
              </w:rPr>
              <w:t xml:space="preserve"> entrega</w:t>
            </w:r>
            <w:r w:rsidR="00CB3504">
              <w:rPr>
                <w:b/>
                <w:bCs/>
              </w:rPr>
              <w:t xml:space="preserve"> do chip</w:t>
            </w:r>
            <w:r w:rsidRPr="00CD7A8F">
              <w:rPr>
                <w:b/>
                <w:bCs/>
              </w:rPr>
              <w:t>, conforme as orientações ao lado.</w:t>
            </w:r>
          </w:p>
        </w:tc>
        <w:tc>
          <w:tcPr>
            <w:tcW w:w="27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EB7907" w14:textId="6389500D" w:rsidR="00802353" w:rsidRPr="00CD7A8F" w:rsidRDefault="00802353" w:rsidP="00785905">
            <w:r w:rsidRPr="00CD7A8F">
              <w:rPr>
                <w:b/>
                <w:bCs/>
              </w:rPr>
              <w:t>1. </w:t>
            </w:r>
            <w:r w:rsidRPr="00CD7A8F">
              <w:t>Solicite ao cliente os seguintes dados, para entrega</w:t>
            </w:r>
            <w:r w:rsidR="00CB3504">
              <w:t xml:space="preserve"> do chip</w:t>
            </w:r>
            <w:r w:rsidRPr="00CD7A8F">
              <w:t>:</w:t>
            </w:r>
          </w:p>
          <w:p w14:paraId="1E8EA4D6" w14:textId="77777777" w:rsidR="00802353" w:rsidRPr="00CD7A8F" w:rsidRDefault="00802353" w:rsidP="00802353">
            <w:pPr>
              <w:numPr>
                <w:ilvl w:val="0"/>
                <w:numId w:val="8"/>
              </w:numPr>
            </w:pPr>
            <w:r w:rsidRPr="00CD7A8F">
              <w:t>CEP.</w:t>
            </w:r>
          </w:p>
          <w:p w14:paraId="61566E6C" w14:textId="77777777" w:rsidR="00802353" w:rsidRPr="00CD7A8F" w:rsidRDefault="00802353" w:rsidP="00802353">
            <w:pPr>
              <w:numPr>
                <w:ilvl w:val="0"/>
                <w:numId w:val="8"/>
              </w:numPr>
            </w:pPr>
            <w:r w:rsidRPr="00CD7A8F">
              <w:t>Endereço.</w:t>
            </w:r>
          </w:p>
          <w:p w14:paraId="4BD71D6B" w14:textId="77777777" w:rsidR="00802353" w:rsidRPr="00CD7A8F" w:rsidRDefault="00802353" w:rsidP="00802353">
            <w:pPr>
              <w:numPr>
                <w:ilvl w:val="0"/>
                <w:numId w:val="8"/>
              </w:numPr>
            </w:pPr>
            <w:r w:rsidRPr="00CD7A8F">
              <w:t>Número.</w:t>
            </w:r>
          </w:p>
          <w:p w14:paraId="16907933" w14:textId="77777777" w:rsidR="00802353" w:rsidRPr="00CD7A8F" w:rsidRDefault="00802353" w:rsidP="00802353">
            <w:pPr>
              <w:numPr>
                <w:ilvl w:val="0"/>
                <w:numId w:val="8"/>
              </w:numPr>
            </w:pPr>
            <w:r w:rsidRPr="00CD7A8F">
              <w:t>Cidade</w:t>
            </w:r>
          </w:p>
          <w:p w14:paraId="3F865F83" w14:textId="77777777" w:rsidR="00802353" w:rsidRPr="00CD7A8F" w:rsidRDefault="00802353" w:rsidP="00785905">
            <w:r w:rsidRPr="00CD7A8F">
              <w:rPr>
                <w:b/>
                <w:bCs/>
              </w:rPr>
              <w:t>2. </w:t>
            </w:r>
            <w:r w:rsidRPr="00CD7A8F">
              <w:t>Consulte o prazo de entrega na </w:t>
            </w:r>
            <w:hyperlink r:id="rId10" w:tgtFrame="_blank" w:history="1">
              <w:r w:rsidRPr="00CD7A8F">
                <w:rPr>
                  <w:rStyle w:val="Hyperlink"/>
                  <w:i/>
                  <w:iCs/>
                </w:rPr>
                <w:t xml:space="preserve">landing </w:t>
              </w:r>
              <w:proofErr w:type="spellStart"/>
              <w:r w:rsidRPr="00CD7A8F">
                <w:rPr>
                  <w:rStyle w:val="Hyperlink"/>
                  <w:i/>
                  <w:iCs/>
                </w:rPr>
                <w:t>page</w:t>
              </w:r>
              <w:proofErr w:type="spellEnd"/>
            </w:hyperlink>
            <w:r w:rsidRPr="00CD7A8F">
              <w:t>, conforme endereço do cliente e informe-o.</w:t>
            </w:r>
            <w:r w:rsidRPr="00CD7A8F">
              <w:br/>
            </w:r>
            <w:r w:rsidRPr="00CD7A8F">
              <w:rPr>
                <w:b/>
                <w:bCs/>
              </w:rPr>
              <w:t>3. </w:t>
            </w:r>
            <w:r w:rsidRPr="00CD7A8F">
              <w:t>Informe, também, que é necessário um responsável maior de </w:t>
            </w:r>
            <w:r w:rsidRPr="00CD7A8F">
              <w:rPr>
                <w:b/>
                <w:bCs/>
              </w:rPr>
              <w:t>18</w:t>
            </w:r>
            <w:r w:rsidRPr="00CD7A8F">
              <w:t> (dezoito) </w:t>
            </w:r>
            <w:r w:rsidRPr="00CD7A8F">
              <w:rPr>
                <w:b/>
                <w:bCs/>
              </w:rPr>
              <w:t>anos</w:t>
            </w:r>
            <w:r w:rsidRPr="00CD7A8F">
              <w:t>, com documento pessoal com foto para receber o chip.</w:t>
            </w:r>
          </w:p>
          <w:p w14:paraId="210AF118" w14:textId="77777777" w:rsidR="00802353" w:rsidRPr="00CD7A8F" w:rsidRDefault="00802353" w:rsidP="00785905">
            <w:r w:rsidRPr="00CD7A8F">
              <w:t> </w:t>
            </w:r>
          </w:p>
          <w:p w14:paraId="3BCFEAA7" w14:textId="77777777" w:rsidR="00802353" w:rsidRPr="00CD7A8F" w:rsidRDefault="00802353" w:rsidP="00785905">
            <w:r w:rsidRPr="00CD7A8F">
              <w:rPr>
                <w:b/>
                <w:bCs/>
              </w:rPr>
              <w:t>Atenção</w:t>
            </w:r>
            <w:r w:rsidRPr="00CD7A8F">
              <w:t>: caso a </w:t>
            </w:r>
            <w:r w:rsidRPr="00CD7A8F">
              <w:rPr>
                <w:i/>
                <w:iCs/>
              </w:rPr>
              <w:t xml:space="preserve">landing </w:t>
            </w:r>
            <w:proofErr w:type="spellStart"/>
            <w:r w:rsidRPr="00CD7A8F">
              <w:rPr>
                <w:i/>
                <w:iCs/>
              </w:rPr>
              <w:t>page</w:t>
            </w:r>
            <w:proofErr w:type="spellEnd"/>
            <w:r w:rsidRPr="00CD7A8F">
              <w:rPr>
                <w:i/>
                <w:iCs/>
              </w:rPr>
              <w:t> </w:t>
            </w:r>
            <w:r w:rsidRPr="00CD7A8F">
              <w:t>esteja fora do ar para consulta, informe o prazo de </w:t>
            </w:r>
            <w:r w:rsidRPr="00CD7A8F">
              <w:rPr>
                <w:b/>
                <w:bCs/>
              </w:rPr>
              <w:t>1 </w:t>
            </w:r>
            <w:r w:rsidRPr="00CD7A8F">
              <w:t>(um) até </w:t>
            </w:r>
            <w:r w:rsidRPr="00CD7A8F">
              <w:rPr>
                <w:b/>
                <w:bCs/>
              </w:rPr>
              <w:t>10 </w:t>
            </w:r>
            <w:r w:rsidRPr="00CD7A8F">
              <w:t>(</w:t>
            </w:r>
            <w:r w:rsidRPr="00CD7A8F">
              <w:rPr>
                <w:b/>
                <w:bCs/>
              </w:rPr>
              <w:t>dez</w:t>
            </w:r>
            <w:r w:rsidRPr="00CD7A8F">
              <w:t>) </w:t>
            </w:r>
            <w:r w:rsidRPr="00CD7A8F">
              <w:rPr>
                <w:b/>
                <w:bCs/>
              </w:rPr>
              <w:t>dias úteis </w:t>
            </w:r>
            <w:r w:rsidRPr="00CD7A8F">
              <w:t>para entrega do chip.</w:t>
            </w:r>
          </w:p>
          <w:p w14:paraId="3269E6B4" w14:textId="77777777" w:rsidR="00802353" w:rsidRPr="00CD7A8F" w:rsidRDefault="00802353" w:rsidP="00785905">
            <w:r w:rsidRPr="00CD7A8F">
              <w:t> </w:t>
            </w:r>
          </w:p>
          <w:p w14:paraId="23C45FA8" w14:textId="77777777" w:rsidR="00802353" w:rsidRPr="00CD7A8F" w:rsidRDefault="00802353" w:rsidP="00785905">
            <w:r w:rsidRPr="00CD7A8F">
              <w:rPr>
                <w:b/>
                <w:bCs/>
              </w:rPr>
              <w:t>4.</w:t>
            </w:r>
            <w:r w:rsidRPr="00CD7A8F">
              <w:t> Para mais informações sobre a entrega expressa, consulte os</w:t>
            </w:r>
            <w:hyperlink r:id="rId11" w:tgtFrame="_blank" w:history="1">
              <w:r w:rsidRPr="00CD7A8F">
                <w:rPr>
                  <w:rStyle w:val="Hyperlink"/>
                </w:rPr>
                <w:t xml:space="preserve"> procedimentos </w:t>
              </w:r>
              <w:r w:rsidRPr="00CD7A8F">
                <w:rPr>
                  <w:rStyle w:val="Hyperlink"/>
                </w:rPr>
                <w:lastRenderedPageBreak/>
                <w:t>internos do Televendas (Comercial, Single Móvel)</w:t>
              </w:r>
            </w:hyperlink>
            <w:r w:rsidRPr="00CD7A8F">
              <w:t>.</w:t>
            </w:r>
          </w:p>
          <w:p w14:paraId="3F9688D2" w14:textId="77777777" w:rsidR="00802353" w:rsidRPr="00CD7A8F" w:rsidRDefault="00802353" w:rsidP="00785905">
            <w:r w:rsidRPr="00CD7A8F">
              <w:rPr>
                <w:b/>
                <w:bCs/>
              </w:rPr>
              <w:t> </w:t>
            </w:r>
          </w:p>
        </w:tc>
      </w:tr>
      <w:tr w:rsidR="00802353" w:rsidRPr="00CD7A8F" w14:paraId="2906E26F" w14:textId="77777777" w:rsidTr="00802353">
        <w:tc>
          <w:tcPr>
            <w:tcW w:w="22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757A57F" w14:textId="77777777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7. O crédito foi aprovado?</w:t>
            </w:r>
          </w:p>
        </w:tc>
        <w:tc>
          <w:tcPr>
            <w:tcW w:w="27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874C21F" w14:textId="77777777" w:rsidR="00802353" w:rsidRPr="00CD7A8F" w:rsidRDefault="00802353" w:rsidP="00785905">
            <w:r w:rsidRPr="00CD7A8F">
              <w:rPr>
                <w:b/>
                <w:bCs/>
              </w:rPr>
              <w:t>SIM</w:t>
            </w:r>
            <w:r w:rsidRPr="00CD7A8F">
              <w:rPr>
                <w:b/>
                <w:bCs/>
              </w:rPr>
              <w:br/>
              <w:t>1. </w:t>
            </w:r>
            <w:r w:rsidRPr="00CD7A8F">
              <w:t>Cadastre o plano e a campanha da oferta.</w:t>
            </w:r>
            <w:r w:rsidRPr="00CD7A8F">
              <w:br/>
            </w:r>
            <w:r w:rsidRPr="00CD7A8F">
              <w:rPr>
                <w:b/>
                <w:bCs/>
              </w:rPr>
              <w:t>2.</w:t>
            </w:r>
            <w:r w:rsidRPr="00CD7A8F">
              <w:t> Repasse com o cliente as informações regulatórias vinculadas ao plano cadastrado:</w:t>
            </w:r>
          </w:p>
          <w:p w14:paraId="5247CF97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Valor do Plano.</w:t>
            </w:r>
          </w:p>
          <w:p w14:paraId="27F3B3C4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Franquia.</w:t>
            </w:r>
          </w:p>
          <w:p w14:paraId="4B442CDC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Utilização do código 021.</w:t>
            </w:r>
          </w:p>
          <w:p w14:paraId="1179D8C7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Benefícios.</w:t>
            </w:r>
          </w:p>
          <w:p w14:paraId="0A7E1081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Bônus.</w:t>
            </w:r>
          </w:p>
          <w:p w14:paraId="214BDFE9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Fidelidade.</w:t>
            </w:r>
          </w:p>
          <w:p w14:paraId="76D9A636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Reajuste anual do serviço contratado.</w:t>
            </w:r>
          </w:p>
          <w:p w14:paraId="16CA6B24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Multa.</w:t>
            </w:r>
          </w:p>
          <w:p w14:paraId="6E7D11ED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Envio da documentação e Código Único.</w:t>
            </w:r>
          </w:p>
          <w:p w14:paraId="4F25A6BC" w14:textId="77777777" w:rsidR="00802353" w:rsidRPr="00CD7A8F" w:rsidRDefault="00802353" w:rsidP="00802353">
            <w:pPr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CD7A8F">
              <w:rPr>
                <w:lang w:val="en-US"/>
              </w:rPr>
              <w:t>Opt</w:t>
            </w:r>
            <w:proofErr w:type="spellEnd"/>
            <w:r w:rsidRPr="00CD7A8F">
              <w:rPr>
                <w:lang w:val="en-US"/>
              </w:rPr>
              <w:t xml:space="preserve"> In / </w:t>
            </w:r>
            <w:proofErr w:type="spellStart"/>
            <w:r w:rsidRPr="00CD7A8F">
              <w:rPr>
                <w:lang w:val="en-US"/>
              </w:rPr>
              <w:t>Opt</w:t>
            </w:r>
            <w:proofErr w:type="spellEnd"/>
            <w:r w:rsidRPr="00CD7A8F">
              <w:rPr>
                <w:lang w:val="en-US"/>
              </w:rPr>
              <w:t xml:space="preserve"> Out (</w:t>
            </w:r>
            <w:proofErr w:type="spellStart"/>
            <w:r w:rsidRPr="00CD7A8F">
              <w:rPr>
                <w:lang w:val="en-US"/>
              </w:rPr>
              <w:t>mensagens</w:t>
            </w:r>
            <w:proofErr w:type="spellEnd"/>
            <w:r w:rsidRPr="00CD7A8F">
              <w:rPr>
                <w:lang w:val="en-US"/>
              </w:rPr>
              <w:t xml:space="preserve"> </w:t>
            </w:r>
            <w:proofErr w:type="spellStart"/>
            <w:r w:rsidRPr="00CD7A8F">
              <w:rPr>
                <w:lang w:val="en-US"/>
              </w:rPr>
              <w:t>publicitárias</w:t>
            </w:r>
            <w:proofErr w:type="spellEnd"/>
            <w:r w:rsidRPr="00CD7A8F">
              <w:rPr>
                <w:lang w:val="en-US"/>
              </w:rPr>
              <w:t>).</w:t>
            </w:r>
          </w:p>
          <w:p w14:paraId="727A5B07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Canais de atendimento.</w:t>
            </w:r>
          </w:p>
          <w:p w14:paraId="5B03087D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Prazo da vigência.</w:t>
            </w:r>
          </w:p>
          <w:p w14:paraId="1E698173" w14:textId="77777777" w:rsidR="00802353" w:rsidRPr="00CD7A8F" w:rsidRDefault="00802353" w:rsidP="00802353">
            <w:pPr>
              <w:numPr>
                <w:ilvl w:val="0"/>
                <w:numId w:val="9"/>
              </w:numPr>
            </w:pPr>
            <w:r w:rsidRPr="00CD7A8F">
              <w:t>Em caso de suspensão.</w:t>
            </w:r>
          </w:p>
          <w:p w14:paraId="5097CAAE" w14:textId="77777777" w:rsidR="00802353" w:rsidRPr="00CD7A8F" w:rsidRDefault="00802353" w:rsidP="00785905">
            <w:r w:rsidRPr="00CD7A8F">
              <w:rPr>
                <w:b/>
                <w:bCs/>
              </w:rPr>
              <w:t>3.</w:t>
            </w:r>
            <w:r w:rsidRPr="00CD7A8F">
              <w:t> Informe ao cliente sobre o número provisório e a liberação da primeira franquia.  </w:t>
            </w:r>
          </w:p>
          <w:p w14:paraId="6A474E00" w14:textId="77777777" w:rsidR="00802353" w:rsidRPr="00CD7A8F" w:rsidRDefault="00802353" w:rsidP="00785905">
            <w:r w:rsidRPr="00CD7A8F">
              <w:t> </w:t>
            </w:r>
          </w:p>
          <w:p w14:paraId="21076C9D" w14:textId="7B2B310A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Atenção</w:t>
            </w:r>
            <w:r w:rsidRPr="00CD7A8F">
              <w:t>: caso o crédito seja aprovado na com a indicação de plano </w:t>
            </w:r>
            <w:r w:rsidRPr="00CD7A8F">
              <w:rPr>
                <w:b/>
                <w:bCs/>
              </w:rPr>
              <w:t>THAB – Controle Antecipado</w:t>
            </w:r>
            <w:r w:rsidRPr="00CD7A8F">
              <w:t>, informe que o vencimento da primeira fatura ocorrerá em aproximadamente</w:t>
            </w:r>
            <w:r w:rsidRPr="00CD7A8F">
              <w:rPr>
                <w:b/>
                <w:bCs/>
              </w:rPr>
              <w:t> 20 </w:t>
            </w:r>
            <w:r w:rsidRPr="00CD7A8F">
              <w:t>(</w:t>
            </w:r>
            <w:r w:rsidRPr="00CD7A8F">
              <w:rPr>
                <w:b/>
                <w:bCs/>
              </w:rPr>
              <w:t>vinte</w:t>
            </w:r>
            <w:r w:rsidRPr="00CD7A8F">
              <w:t>) </w:t>
            </w:r>
            <w:r w:rsidRPr="00CD7A8F">
              <w:rPr>
                <w:b/>
                <w:bCs/>
              </w:rPr>
              <w:t>dias </w:t>
            </w:r>
            <w:r w:rsidRPr="00CD7A8F">
              <w:t>e a primeira fatura será enviada por </w:t>
            </w:r>
            <w:r w:rsidRPr="00CD7A8F">
              <w:rPr>
                <w:i/>
                <w:iCs/>
              </w:rPr>
              <w:t>e-mail</w:t>
            </w:r>
            <w:r w:rsidRPr="00CD7A8F">
              <w:t> ou WhatsApp.  </w:t>
            </w:r>
          </w:p>
          <w:p w14:paraId="31AC075A" w14:textId="101B1CC3" w:rsidR="00802353" w:rsidRPr="00CD7A8F" w:rsidRDefault="00802353" w:rsidP="00785905">
            <w:r w:rsidRPr="00CD7A8F">
              <w:rPr>
                <w:b/>
                <w:bCs/>
              </w:rPr>
              <w:t>4. </w:t>
            </w:r>
            <w:r w:rsidRPr="00CD7A8F">
              <w:t>Siga para o </w:t>
            </w:r>
            <w:r w:rsidRPr="00CD7A8F">
              <w:rPr>
                <w:b/>
                <w:bCs/>
              </w:rPr>
              <w:t>próximo</w:t>
            </w:r>
            <w:r w:rsidRPr="00CD7A8F">
              <w:t> </w:t>
            </w:r>
            <w:r w:rsidRPr="00CD7A8F">
              <w:rPr>
                <w:b/>
                <w:bCs/>
              </w:rPr>
              <w:t>passo</w:t>
            </w:r>
            <w:r w:rsidRPr="00CD7A8F">
              <w:t>. </w:t>
            </w:r>
          </w:p>
          <w:p w14:paraId="13D3378D" w14:textId="3BD1F164" w:rsidR="00802353" w:rsidRPr="00CD7A8F" w:rsidRDefault="00802353" w:rsidP="00785905">
            <w:r w:rsidRPr="00CD7A8F">
              <w:rPr>
                <w:b/>
                <w:bCs/>
              </w:rPr>
              <w:t>NÃO</w:t>
            </w:r>
            <w:r w:rsidRPr="00CD7A8F">
              <w:rPr>
                <w:b/>
                <w:bCs/>
              </w:rPr>
              <w:br/>
            </w:r>
            <w:r w:rsidRPr="00CD7A8F">
              <w:t>Finalize o atendimento e registre o motivo de não venda. </w:t>
            </w:r>
          </w:p>
        </w:tc>
      </w:tr>
      <w:tr w:rsidR="00802353" w:rsidRPr="00CD7A8F" w14:paraId="138F2393" w14:textId="77777777" w:rsidTr="00802353">
        <w:tc>
          <w:tcPr>
            <w:tcW w:w="22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829775F" w14:textId="325602B6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8. Registre as informações de data de vencimento e fatura, conforme as orientações ao lado.</w:t>
            </w:r>
          </w:p>
        </w:tc>
        <w:tc>
          <w:tcPr>
            <w:tcW w:w="27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BB90855" w14:textId="21D02FC6" w:rsidR="00802353" w:rsidRPr="00CD7A8F" w:rsidRDefault="00802353" w:rsidP="00785905">
            <w:r w:rsidRPr="00CD7A8F">
              <w:rPr>
                <w:b/>
                <w:bCs/>
              </w:rPr>
              <w:t>1. </w:t>
            </w:r>
            <w:r w:rsidRPr="00CD7A8F">
              <w:t>Questione ao cliente qual é a data de vencimento que prefere e cadastre no </w:t>
            </w:r>
            <w:r w:rsidRPr="00CD7A8F">
              <w:rPr>
                <w:b/>
                <w:bCs/>
              </w:rPr>
              <w:t>Ativação Simplificada</w:t>
            </w:r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2. </w:t>
            </w:r>
            <w:r w:rsidRPr="00CD7A8F">
              <w:t>Ofereça o envio da fatura digital por WhatsApp.</w:t>
            </w:r>
            <w:r w:rsidRPr="00CD7A8F">
              <w:br/>
            </w:r>
            <w:r w:rsidRPr="00CD7A8F">
              <w:rPr>
                <w:b/>
                <w:bCs/>
              </w:rPr>
              <w:t>3.</w:t>
            </w:r>
            <w:r w:rsidRPr="00CD7A8F">
              <w:t> Informe ao cliente a data de fechamento da fatura.</w:t>
            </w:r>
            <w:r w:rsidRPr="00CD7A8F">
              <w:br/>
            </w:r>
            <w:r w:rsidRPr="00CD7A8F">
              <w:rPr>
                <w:b/>
                <w:bCs/>
              </w:rPr>
              <w:t>4. </w:t>
            </w:r>
            <w:r w:rsidRPr="00CD7A8F">
              <w:t>Ofereça a opção de débito em conta para o cliente e cadastre conforme os bancos disponíveis. Consulte quais são os </w:t>
            </w:r>
            <w:hyperlink r:id="rId12" w:tgtFrame="_blank" w:history="1">
              <w:r w:rsidRPr="00CD7A8F">
                <w:rPr>
                  <w:rStyle w:val="Hyperlink"/>
                </w:rPr>
                <w:t>Bancos conveniados para cadastro de débito automático</w:t>
              </w:r>
            </w:hyperlink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5. </w:t>
            </w:r>
            <w:r w:rsidRPr="00CD7A8F">
              <w:t>Aproveite o momento para informar ao cliente sobre os serviços digitais disponíveis no plano (</w:t>
            </w:r>
            <w:proofErr w:type="spellStart"/>
            <w:r w:rsidRPr="00CD7A8F">
              <w:rPr>
                <w:b/>
                <w:bCs/>
              </w:rPr>
              <w:t>Skeelo</w:t>
            </w:r>
            <w:proofErr w:type="spellEnd"/>
            <w:r w:rsidRPr="00CD7A8F">
              <w:rPr>
                <w:b/>
                <w:bCs/>
              </w:rPr>
              <w:t> </w:t>
            </w:r>
            <w:r w:rsidRPr="00CD7A8F">
              <w:t>e </w:t>
            </w:r>
            <w:r w:rsidRPr="00CD7A8F">
              <w:rPr>
                <w:b/>
                <w:bCs/>
              </w:rPr>
              <w:t>Claro Banca</w:t>
            </w:r>
            <w:r w:rsidRPr="00CD7A8F">
              <w:t>). Informe, também, que os serviços serão discriminados na fatura, sem cobranças adicionais.</w:t>
            </w:r>
            <w:r w:rsidRPr="00CD7A8F">
              <w:br/>
            </w:r>
            <w:r w:rsidRPr="00CD7A8F">
              <w:rPr>
                <w:b/>
                <w:bCs/>
              </w:rPr>
              <w:t>6. </w:t>
            </w:r>
            <w:r w:rsidRPr="00CD7A8F">
              <w:t>Caso se trate de venda com portabilidade, siga o procedimento de SMS Prévio no </w:t>
            </w:r>
            <w:r w:rsidRPr="00CD7A8F">
              <w:rPr>
                <w:b/>
                <w:bCs/>
              </w:rPr>
              <w:t>próximo passo</w:t>
            </w:r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7. </w:t>
            </w:r>
            <w:r w:rsidRPr="00CD7A8F">
              <w:t>Caso não tenha portabilidade, siga para o </w:t>
            </w:r>
            <w:r w:rsidRPr="00CD7A8F">
              <w:rPr>
                <w:b/>
                <w:bCs/>
              </w:rPr>
              <w:t>passo</w:t>
            </w:r>
            <w:r w:rsidR="00201BB8">
              <w:rPr>
                <w:b/>
                <w:bCs/>
              </w:rPr>
              <w:t xml:space="preserve"> 10</w:t>
            </w:r>
            <w:r w:rsidRPr="00CD7A8F">
              <w:t>.</w:t>
            </w:r>
          </w:p>
          <w:p w14:paraId="74816756" w14:textId="77777777" w:rsidR="00802353" w:rsidRPr="00CD7A8F" w:rsidRDefault="00802353" w:rsidP="00785905">
            <w:r w:rsidRPr="00CD7A8F">
              <w:t> </w:t>
            </w:r>
          </w:p>
          <w:p w14:paraId="546075AC" w14:textId="671EBF20" w:rsidR="00802353" w:rsidRPr="00CD7A8F" w:rsidRDefault="00802353" w:rsidP="00785905"/>
        </w:tc>
      </w:tr>
      <w:tr w:rsidR="00802353" w:rsidRPr="00CD7A8F" w14:paraId="4550F277" w14:textId="77777777" w:rsidTr="00802353">
        <w:tc>
          <w:tcPr>
            <w:tcW w:w="22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5547AF1" w14:textId="77777777" w:rsidR="00802353" w:rsidRPr="00CD7A8F" w:rsidRDefault="00802353" w:rsidP="00785905">
            <w:r w:rsidRPr="00CD7A8F">
              <w:rPr>
                <w:b/>
                <w:bCs/>
              </w:rPr>
              <w:lastRenderedPageBreak/>
              <w:t>9. Para solicitar o SMS Prévio, siga as orientações ao lado.</w:t>
            </w:r>
          </w:p>
        </w:tc>
        <w:tc>
          <w:tcPr>
            <w:tcW w:w="27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90303EE" w14:textId="72D9FA5D" w:rsidR="00802353" w:rsidRPr="00CD7A8F" w:rsidRDefault="00802353" w:rsidP="00785905">
            <w:r w:rsidRPr="00CD7A8F">
              <w:rPr>
                <w:b/>
                <w:bCs/>
              </w:rPr>
              <w:t>1. </w:t>
            </w:r>
            <w:r w:rsidRPr="00CD7A8F">
              <w:t>Confirme com o cliente a aquisição com portabilidade.</w:t>
            </w:r>
            <w:r w:rsidRPr="00CD7A8F">
              <w:br/>
            </w:r>
            <w:r w:rsidRPr="00CD7A8F">
              <w:rPr>
                <w:b/>
                <w:bCs/>
              </w:rPr>
              <w:t>2.</w:t>
            </w:r>
            <w:r w:rsidRPr="00CD7A8F">
              <w:t> Informe-o que, para antecipar o aceite de portabilidade, basta enviar uma mensagem por </w:t>
            </w:r>
            <w:r w:rsidRPr="00CD7A8F">
              <w:rPr>
                <w:b/>
                <w:bCs/>
              </w:rPr>
              <w:t>SMS</w:t>
            </w:r>
            <w:r w:rsidRPr="00CD7A8F">
              <w:t> para o número </w:t>
            </w:r>
            <w:r w:rsidRPr="00CD7A8F">
              <w:rPr>
                <w:b/>
                <w:bCs/>
              </w:rPr>
              <w:t>7678</w:t>
            </w:r>
            <w:r w:rsidRPr="00CD7A8F">
              <w:t> com a palavra </w:t>
            </w:r>
            <w:r w:rsidRPr="00CD7A8F">
              <w:rPr>
                <w:b/>
                <w:bCs/>
              </w:rPr>
              <w:t>PORTABILIDADE</w:t>
            </w:r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3. </w:t>
            </w:r>
            <w:r w:rsidRPr="00CD7A8F">
              <w:t>Informe que ele receberá um SMS de confirmação e deverá responder com a palavra </w:t>
            </w:r>
            <w:r w:rsidRPr="00CD7A8F">
              <w:rPr>
                <w:b/>
                <w:bCs/>
              </w:rPr>
              <w:t>CLARO</w:t>
            </w:r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4.</w:t>
            </w:r>
            <w:r w:rsidRPr="00CD7A8F">
              <w:t> Informe, também, que em caso de divergência nos dados, ele receberá uma nova mensagem do </w:t>
            </w:r>
            <w:r w:rsidRPr="00CD7A8F">
              <w:rPr>
                <w:b/>
                <w:bCs/>
              </w:rPr>
              <w:t>SMS 7678 </w:t>
            </w:r>
            <w:r w:rsidRPr="00CD7A8F">
              <w:t>e que deverá responder </w:t>
            </w:r>
            <w:r w:rsidRPr="00CD7A8F">
              <w:rPr>
                <w:b/>
                <w:bCs/>
              </w:rPr>
              <w:t>SIM</w:t>
            </w:r>
            <w:r w:rsidRPr="00CD7A8F">
              <w:t> para a portabilidade ser concluída.</w:t>
            </w:r>
            <w:r w:rsidRPr="00CD7A8F">
              <w:rPr>
                <w:b/>
                <w:bCs/>
              </w:rPr>
              <w:t> </w:t>
            </w:r>
            <w:r w:rsidRPr="00CD7A8F">
              <w:t> </w:t>
            </w:r>
          </w:p>
          <w:p w14:paraId="43BA8E30" w14:textId="77777777" w:rsidR="00802353" w:rsidRPr="00CD7A8F" w:rsidRDefault="00802353" w:rsidP="00785905">
            <w:r w:rsidRPr="00CD7A8F">
              <w:rPr>
                <w:b/>
                <w:bCs/>
              </w:rPr>
              <w:t>5. </w:t>
            </w:r>
            <w:r w:rsidRPr="00CD7A8F">
              <w:t>Siga para o </w:t>
            </w:r>
            <w:r w:rsidRPr="00CD7A8F">
              <w:rPr>
                <w:b/>
                <w:bCs/>
              </w:rPr>
              <w:t>próximo passo</w:t>
            </w:r>
            <w:r w:rsidRPr="00CD7A8F">
              <w:t>.</w:t>
            </w:r>
          </w:p>
          <w:p w14:paraId="66EDA146" w14:textId="77777777" w:rsidR="00802353" w:rsidRPr="00CD7A8F" w:rsidRDefault="00802353" w:rsidP="00785905">
            <w:r w:rsidRPr="00CD7A8F">
              <w:t> </w:t>
            </w:r>
          </w:p>
        </w:tc>
      </w:tr>
      <w:tr w:rsidR="00802353" w:rsidRPr="00CD7A8F" w14:paraId="3A353C58" w14:textId="77777777" w:rsidTr="00802353">
        <w:tc>
          <w:tcPr>
            <w:tcW w:w="22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D72989F" w14:textId="6795657A" w:rsidR="00802353" w:rsidRPr="00CD7A8F" w:rsidRDefault="00802353" w:rsidP="00785905">
            <w:r w:rsidRPr="00CD7A8F">
              <w:rPr>
                <w:b/>
                <w:bCs/>
              </w:rPr>
              <w:t>10. F</w:t>
            </w:r>
            <w:r w:rsidR="00201BB8">
              <w:rPr>
                <w:b/>
                <w:bCs/>
              </w:rPr>
              <w:t>inalize</w:t>
            </w:r>
            <w:r w:rsidRPr="00CD7A8F">
              <w:rPr>
                <w:b/>
                <w:bCs/>
              </w:rPr>
              <w:t xml:space="preserve"> a venda, conforme as orientações ao lado.</w:t>
            </w:r>
          </w:p>
        </w:tc>
        <w:tc>
          <w:tcPr>
            <w:tcW w:w="27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055D9FD" w14:textId="77777777" w:rsidR="00802353" w:rsidRPr="00CD7A8F" w:rsidRDefault="00802353" w:rsidP="00785905">
            <w:r w:rsidRPr="00CD7A8F">
              <w:rPr>
                <w:b/>
                <w:bCs/>
              </w:rPr>
              <w:t>1. </w:t>
            </w:r>
            <w:r w:rsidRPr="00CD7A8F">
              <w:t>Recapitule as informações do plano e colete o </w:t>
            </w:r>
            <w:r w:rsidRPr="00CD7A8F">
              <w:rPr>
                <w:b/>
                <w:bCs/>
              </w:rPr>
              <w:t>Aceite </w:t>
            </w:r>
            <w:r w:rsidRPr="00CD7A8F">
              <w:t>do cliente para a contratação, reforce as seguintes informações: </w:t>
            </w:r>
          </w:p>
          <w:p w14:paraId="38988AAA" w14:textId="77777777" w:rsidR="00802353" w:rsidRPr="00CD7A8F" w:rsidRDefault="00802353" w:rsidP="00802353">
            <w:pPr>
              <w:numPr>
                <w:ilvl w:val="0"/>
                <w:numId w:val="10"/>
              </w:numPr>
            </w:pPr>
            <w:r w:rsidRPr="00CD7A8F">
              <w:t>Liberação do primeiro crédito.</w:t>
            </w:r>
          </w:p>
          <w:p w14:paraId="4F0C67BC" w14:textId="77777777" w:rsidR="00802353" w:rsidRPr="00CD7A8F" w:rsidRDefault="00802353" w:rsidP="00802353">
            <w:pPr>
              <w:numPr>
                <w:ilvl w:val="0"/>
                <w:numId w:val="10"/>
              </w:numPr>
            </w:pPr>
            <w:r w:rsidRPr="00CD7A8F">
              <w:t>Valor do plano.</w:t>
            </w:r>
          </w:p>
          <w:p w14:paraId="29F4782E" w14:textId="77777777" w:rsidR="00802353" w:rsidRPr="00CD7A8F" w:rsidRDefault="00802353" w:rsidP="00802353">
            <w:pPr>
              <w:numPr>
                <w:ilvl w:val="0"/>
                <w:numId w:val="10"/>
              </w:numPr>
            </w:pPr>
            <w:r w:rsidRPr="00CD7A8F">
              <w:t>Cobrança proporcional</w:t>
            </w:r>
          </w:p>
          <w:p w14:paraId="22B3513B" w14:textId="77777777" w:rsidR="00802353" w:rsidRPr="00CD7A8F" w:rsidRDefault="00802353" w:rsidP="00802353">
            <w:pPr>
              <w:numPr>
                <w:ilvl w:val="0"/>
                <w:numId w:val="10"/>
              </w:numPr>
            </w:pPr>
            <w:r w:rsidRPr="00CD7A8F">
              <w:t>Demais itens do </w:t>
            </w:r>
            <w:r w:rsidRPr="00CD7A8F">
              <w:rPr>
                <w:i/>
                <w:iCs/>
              </w:rPr>
              <w:t>script </w:t>
            </w:r>
            <w:r w:rsidRPr="00CD7A8F">
              <w:t>de vendas.</w:t>
            </w:r>
          </w:p>
          <w:p w14:paraId="1F7C56E6" w14:textId="3624447D" w:rsidR="00802353" w:rsidRDefault="00802353" w:rsidP="00785905">
            <w:r w:rsidRPr="00CD7A8F">
              <w:rPr>
                <w:b/>
                <w:bCs/>
              </w:rPr>
              <w:t>2.</w:t>
            </w:r>
            <w:r w:rsidRPr="00CD7A8F">
              <w:t> Informe o protocolo da venda ao cliente.</w:t>
            </w:r>
            <w:r w:rsidRPr="00CD7A8F">
              <w:br/>
            </w:r>
            <w:r w:rsidRPr="00CD7A8F">
              <w:rPr>
                <w:b/>
                <w:bCs/>
              </w:rPr>
              <w:t>3. </w:t>
            </w:r>
            <w:r w:rsidRPr="00CD7A8F">
              <w:t>Informe ao cliente sobre</w:t>
            </w:r>
            <w:r w:rsidRPr="00CD7A8F">
              <w:rPr>
                <w:i/>
                <w:iCs/>
              </w:rPr>
              <w:t> </w:t>
            </w:r>
            <w:r w:rsidRPr="00CD7A8F">
              <w:t>aplicativo </w:t>
            </w:r>
            <w:r w:rsidRPr="00CD7A8F">
              <w:rPr>
                <w:b/>
                <w:bCs/>
              </w:rPr>
              <w:t>Minha Claro</w:t>
            </w:r>
            <w:r w:rsidRPr="00CD7A8F">
              <w:t>, área de cobertura, aceites de privacidade e pacotes de dados.</w:t>
            </w:r>
            <w:r w:rsidRPr="00CD7A8F">
              <w:br/>
            </w:r>
            <w:r w:rsidRPr="00CD7A8F">
              <w:rPr>
                <w:b/>
                <w:bCs/>
              </w:rPr>
              <w:t>4. </w:t>
            </w:r>
            <w:r w:rsidRPr="00CD7A8F">
              <w:t>Aproveite a oportunidade para informar ao cliente sobre o </w:t>
            </w:r>
            <w:r w:rsidRPr="00CD7A8F">
              <w:rPr>
                <w:b/>
                <w:bCs/>
              </w:rPr>
              <w:t>Claro</w:t>
            </w:r>
            <w:r w:rsidRPr="00CD7A8F">
              <w:t> </w:t>
            </w:r>
            <w:proofErr w:type="spellStart"/>
            <w:r w:rsidRPr="00CD7A8F">
              <w:rPr>
                <w:b/>
                <w:bCs/>
              </w:rPr>
              <w:t>Pay</w:t>
            </w:r>
            <w:proofErr w:type="spellEnd"/>
            <w:r w:rsidRPr="00CD7A8F">
              <w:t>.</w:t>
            </w:r>
            <w:r w:rsidRPr="00CD7A8F">
              <w:br/>
            </w:r>
            <w:r w:rsidRPr="00CD7A8F">
              <w:rPr>
                <w:b/>
                <w:bCs/>
              </w:rPr>
              <w:t>5. </w:t>
            </w:r>
            <w:r w:rsidRPr="00CD7A8F">
              <w:t>Encerre o atendimento. </w:t>
            </w:r>
          </w:p>
          <w:p w14:paraId="54401A13" w14:textId="77777777" w:rsidR="00802353" w:rsidRPr="00CD7A8F" w:rsidRDefault="00802353" w:rsidP="00785905"/>
        </w:tc>
      </w:tr>
    </w:tbl>
    <w:p w14:paraId="509ED521" w14:textId="77777777" w:rsidR="00CD7A8F" w:rsidRPr="00CD7A8F" w:rsidRDefault="00CD7A8F" w:rsidP="00CD7A8F">
      <w:r w:rsidRPr="00CD7A8F">
        <w:t> </w:t>
      </w:r>
    </w:p>
    <w:p w14:paraId="2E957132" w14:textId="5551499E" w:rsidR="00802353" w:rsidRDefault="00802353">
      <w:pPr>
        <w:rPr>
          <w:b/>
          <w:bCs/>
        </w:rPr>
      </w:pPr>
      <w:r w:rsidRPr="00621EA0">
        <w:rPr>
          <w:b/>
          <w:bCs/>
          <w:highlight w:val="green"/>
        </w:rPr>
        <w:t>Migração</w:t>
      </w:r>
      <w:r w:rsidR="00621EA0" w:rsidRPr="00621EA0">
        <w:rPr>
          <w:b/>
          <w:bCs/>
          <w:highlight w:val="green"/>
        </w:rPr>
        <w:t>/Rentabilização</w:t>
      </w:r>
    </w:p>
    <w:tbl>
      <w:tblPr>
        <w:tblW w:w="5000" w:type="pct"/>
        <w:tblBorders>
          <w:top w:val="double" w:sz="6" w:space="0" w:color="95A5A6"/>
          <w:left w:val="double" w:sz="6" w:space="0" w:color="95A5A6"/>
          <w:bottom w:val="double" w:sz="6" w:space="0" w:color="95A5A6"/>
          <w:right w:val="double" w:sz="6" w:space="0" w:color="95A5A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4"/>
        <w:gridCol w:w="4224"/>
      </w:tblGrid>
      <w:tr w:rsidR="00802353" w:rsidRPr="00802353" w14:paraId="3C9886E4" w14:textId="77777777" w:rsidTr="00802353">
        <w:trPr>
          <w:trHeight w:val="549"/>
          <w:tblHeader/>
        </w:trPr>
        <w:tc>
          <w:tcPr>
            <w:tcW w:w="250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2D2ECB82" w14:textId="77777777" w:rsidR="00802353" w:rsidRPr="00802353" w:rsidRDefault="00802353" w:rsidP="00802353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CHECKLIST</w:t>
            </w:r>
          </w:p>
        </w:tc>
        <w:tc>
          <w:tcPr>
            <w:tcW w:w="249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77421124" w14:textId="77777777" w:rsidR="00802353" w:rsidRPr="00802353" w:rsidRDefault="00802353" w:rsidP="00802353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AÇÃO</w:t>
            </w:r>
          </w:p>
        </w:tc>
      </w:tr>
      <w:tr w:rsidR="00802353" w:rsidRPr="00802353" w14:paraId="74F3E089" w14:textId="77777777" w:rsidTr="00802353">
        <w:trPr>
          <w:trHeight w:val="3473"/>
        </w:trPr>
        <w:tc>
          <w:tcPr>
            <w:tcW w:w="250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427BB990" w14:textId="6A66E2A3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1. </w:t>
            </w:r>
            <w:r w:rsidR="009A07FC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Para realizar uma Migração,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siga conforme as orientações ao lado.</w:t>
            </w:r>
          </w:p>
        </w:tc>
        <w:tc>
          <w:tcPr>
            <w:tcW w:w="249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3A3095E9" w14:textId="155325D5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1. 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Realize a oferta conforme o plano sugerido.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Siga para o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próximo passo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</w:tc>
      </w:tr>
      <w:tr w:rsidR="00802353" w:rsidRPr="00802353" w14:paraId="6CB87AF1" w14:textId="77777777" w:rsidTr="00802353">
        <w:trPr>
          <w:trHeight w:val="5033"/>
        </w:trPr>
        <w:tc>
          <w:tcPr>
            <w:tcW w:w="250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4AF9E041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 O cliente aceitou a oferta?</w:t>
            </w:r>
          </w:p>
        </w:tc>
        <w:tc>
          <w:tcPr>
            <w:tcW w:w="249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21BEB9FB" w14:textId="77777777" w:rsidR="009A07FC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SIM</w:t>
            </w:r>
          </w:p>
          <w:p w14:paraId="6B65BDEF" w14:textId="6ACA8CA0" w:rsidR="009A07FC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1.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Explique as vantagens do plano conforme o portfólio, utilizando o roteiro disponível.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6C0365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2. </w:t>
            </w:r>
            <w:r w:rsidR="009A07FC" w:rsidRPr="006C0365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Solicite o CPF</w:t>
            </w:r>
            <w:r w:rsidR="00B818A6" w:rsidRPr="006C0365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</w:t>
            </w:r>
            <w:r w:rsidR="006C0365" w:rsidRPr="006C0365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e confirme o </w:t>
            </w:r>
            <w:r w:rsidR="00B818A6" w:rsidRPr="006C0365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número da linha</w:t>
            </w:r>
            <w:r w:rsidR="009A07FC" w:rsidRPr="006C0365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do cliente.</w:t>
            </w:r>
          </w:p>
          <w:p w14:paraId="6F1CFA72" w14:textId="0B89CDBB" w:rsidR="00802353" w:rsidRPr="00802353" w:rsidRDefault="009A07FC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9A07FC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3.</w:t>
            </w:r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Siga para o 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próximo passo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  <w:p w14:paraId="45C0E9A4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  <w:p w14:paraId="0B9EF8B9" w14:textId="3165B204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NÃO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Encerre a chamada (telefone) e tabule o caso no sistema.</w:t>
            </w:r>
          </w:p>
        </w:tc>
      </w:tr>
      <w:tr w:rsidR="00802353" w:rsidRPr="00802353" w14:paraId="1F82448B" w14:textId="77777777" w:rsidTr="00802353">
        <w:tc>
          <w:tcPr>
            <w:tcW w:w="250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7C51500E" w14:textId="72E8E999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3. </w:t>
            </w:r>
            <w:r w:rsidR="00201BB8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Para realizar a migração s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iga as orientações ao lado.</w:t>
            </w:r>
          </w:p>
        </w:tc>
        <w:tc>
          <w:tcPr>
            <w:tcW w:w="249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15F628A7" w14:textId="7227F114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1. 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No </w:t>
            </w:r>
            <w:r w:rsidRPr="00802353">
              <w:rPr>
                <w:rFonts w:ascii="Segoe UI" w:eastAsia="Times New Roman" w:hAnsi="Segoe UI" w:cs="Segoe UI"/>
                <w:i/>
                <w:i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card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da linha que será migrada, selecione a opção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Migração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Siga para o </w:t>
            </w:r>
            <w:r w:rsidR="004A1504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próximo</w:t>
            </w:r>
            <w:r w:rsidR="004A1504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passo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</w:tc>
      </w:tr>
      <w:tr w:rsidR="00802353" w:rsidRPr="00802353" w14:paraId="325B4163" w14:textId="77777777" w:rsidTr="00802353">
        <w:trPr>
          <w:trHeight w:val="3668"/>
        </w:trPr>
        <w:tc>
          <w:tcPr>
            <w:tcW w:w="2503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230FBBC3" w14:textId="5AA7375F" w:rsidR="00802353" w:rsidRPr="00802353" w:rsidRDefault="004A1504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4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. </w:t>
            </w: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onfirme os dados do cliente, conforme orientações ao lado.</w:t>
            </w:r>
          </w:p>
        </w:tc>
        <w:tc>
          <w:tcPr>
            <w:tcW w:w="2497" w:type="pct"/>
            <w:tcBorders>
              <w:top w:val="single" w:sz="18" w:space="0" w:color="95A5A6"/>
              <w:left w:val="single" w:sz="18" w:space="0" w:color="95A5A6"/>
              <w:bottom w:val="single" w:sz="18" w:space="0" w:color="95A5A6"/>
              <w:right w:val="single" w:sz="18" w:space="0" w:color="95A5A6"/>
            </w:tcBorders>
            <w:shd w:val="clear" w:color="auto" w:fill="FFFFFF"/>
            <w:vAlign w:val="center"/>
            <w:hideMark/>
          </w:tcPr>
          <w:p w14:paraId="5228847A" w14:textId="77777777" w:rsidR="00621EA0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1. 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</w:t>
            </w:r>
            <w:r w:rsidR="004A1504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onfirme os dados do cliente que estão 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no </w:t>
            </w:r>
            <w:r w:rsidR="004A1504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cadastro do sistema 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Ativação Simplificada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, fazendo com que ele os verbalize.</w:t>
            </w:r>
          </w:p>
          <w:p w14:paraId="2DA2DBFE" w14:textId="776F206C" w:rsid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Preencha os campos em branco e corrija o que for divergente.</w:t>
            </w:r>
          </w:p>
          <w:p w14:paraId="2B426608" w14:textId="77777777" w:rsidR="008A57E9" w:rsidRDefault="008A57E9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</w:p>
          <w:p w14:paraId="4B4AEDD3" w14:textId="72D56306" w:rsidR="008A57E9" w:rsidRDefault="008A57E9" w:rsidP="008A57E9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621EA0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Importante:</w:t>
            </w: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</w:t>
            </w:r>
            <w:r w:rsidRPr="008A57E9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O sistema é BLOQUEADO para EDIÇÃO DE DADOS. Se houver informações divergentes de cadastro e 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o cliente </w:t>
            </w:r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solicitar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a correção, orientá-lo a efetuar a solicitação </w:t>
            </w:r>
            <w:r w:rsidRPr="00621EA0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via APP Minha Claro 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(em caso 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de endereço e e-mail)</w:t>
            </w: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ou p</w:t>
            </w:r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rocurar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uma Loja Própria Claro</w:t>
            </w:r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mais próxima para corrigir os demais dados pessoais</w:t>
            </w:r>
            <w:r w:rsidRPr="00621EA0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, no entanto, podemos seguir com a venda normalmente se o CPF ESTIVER CORRETO, caso ele esteja divergente NÃO SEGUIR COM A VENDA!</w:t>
            </w:r>
          </w:p>
          <w:p w14:paraId="796AE373" w14:textId="77777777" w:rsidR="00621EA0" w:rsidRDefault="00621EA0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</w:p>
          <w:p w14:paraId="5E648B6D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Atenção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: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para garantir o recebimento da documentação exigida pelas normas do RGC, é fundamental que o e-mail do cliente seja cadastrado corretamente.</w:t>
            </w:r>
          </w:p>
          <w:p w14:paraId="5245C8E3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  <w:p w14:paraId="5A3882B5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Importante</w:t>
            </w:r>
          </w:p>
          <w:p w14:paraId="44FB3637" w14:textId="77777777" w:rsidR="00802353" w:rsidRPr="00802353" w:rsidRDefault="00802353" w:rsidP="0080235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Conforme legislação, em alguns estados o documento de identificação do cliente é a CIN (Carteira de Identidade Nacional). Este documento considera o CPF como identificador.</w:t>
            </w:r>
          </w:p>
          <w:p w14:paraId="745BBB5C" w14:textId="77777777" w:rsidR="00802353" w:rsidRPr="00802353" w:rsidRDefault="00802353" w:rsidP="0080235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Caso o cliente informe ter este documento, copie o CPF no campo número do documento do Ativação. Confirme o órgão emissor da CIN e o estado.</w:t>
            </w:r>
          </w:p>
          <w:p w14:paraId="7E2FC163" w14:textId="77777777" w:rsidR="00802353" w:rsidRPr="00802353" w:rsidRDefault="00802353" w:rsidP="0080235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Para saber mais sobre os documentos aceitos para a venda, consulte o </w:t>
            </w:r>
            <w:hyperlink r:id="rId13" w:tgtFrame="_blank" w:history="1">
              <w:r w:rsidRPr="00802353">
                <w:rPr>
                  <w:rFonts w:ascii="Segoe UI" w:eastAsia="Times New Roman" w:hAnsi="Segoe UI" w:cs="Segoe UI"/>
                  <w:i/>
                  <w:iCs/>
                  <w:kern w:val="0"/>
                  <w:sz w:val="21"/>
                  <w:szCs w:val="21"/>
                  <w:lang w:eastAsia="pt-BR"/>
                  <w14:ligatures w14:val="none"/>
                </w:rPr>
                <w:t>checklist </w:t>
              </w:r>
              <w:r w:rsidRPr="00802353">
                <w:rPr>
                  <w:rFonts w:ascii="Segoe UI" w:eastAsia="Times New Roman" w:hAnsi="Segoe UI" w:cs="Segoe UI"/>
                  <w:color w:val="0000FF"/>
                  <w:kern w:val="0"/>
                  <w:sz w:val="21"/>
                  <w:szCs w:val="21"/>
                  <w:u w:val="single"/>
                  <w:lang w:eastAsia="pt-BR"/>
                  <w14:ligatures w14:val="none"/>
                </w:rPr>
                <w:t>de documentos necessários para habilitação do Claro pós, Claro controle e Banda larga</w:t>
              </w:r>
            </w:hyperlink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  <w:p w14:paraId="091AF4AB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  <w:p w14:paraId="6A2907C7" w14:textId="39425F10" w:rsidR="00802353" w:rsidRPr="00802353" w:rsidRDefault="004A1504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3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 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Siga para o 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próximo passo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  <w:p w14:paraId="431C5E52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</w:tc>
      </w:tr>
      <w:tr w:rsidR="00802353" w:rsidRPr="00802353" w14:paraId="299CEBDD" w14:textId="77777777" w:rsidTr="00802353">
        <w:tc>
          <w:tcPr>
            <w:tcW w:w="2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14:paraId="7394694D" w14:textId="1C4193B8" w:rsidR="00802353" w:rsidRPr="00802353" w:rsidRDefault="004A1504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5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 O crédito foi aprovado?</w:t>
            </w:r>
          </w:p>
        </w:tc>
        <w:tc>
          <w:tcPr>
            <w:tcW w:w="24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14:paraId="1F98A2BD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SIM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  <w:t>1. 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Cadastre o plano e a campanha da oferta.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Repasse com o cliente as informações regulatórias vinculadas ao plano cadastrado:</w:t>
            </w:r>
          </w:p>
          <w:p w14:paraId="3DA7F890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Valor do Plano.</w:t>
            </w:r>
          </w:p>
          <w:p w14:paraId="6FF78639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Franquia.</w:t>
            </w:r>
          </w:p>
          <w:p w14:paraId="05E537B7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Utilização do código 021.</w:t>
            </w:r>
          </w:p>
          <w:p w14:paraId="45971676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Benefícios.</w:t>
            </w:r>
          </w:p>
          <w:p w14:paraId="5045826F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Bônus.</w:t>
            </w:r>
          </w:p>
          <w:p w14:paraId="15A9C6CD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Fidelidade.</w:t>
            </w:r>
          </w:p>
          <w:p w14:paraId="2D3C5E39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Reajuste anual do serviço contratado.</w:t>
            </w:r>
          </w:p>
          <w:p w14:paraId="7FF76993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Multa.</w:t>
            </w:r>
          </w:p>
          <w:p w14:paraId="519A276F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Envio da documentação e Código Único.</w:t>
            </w:r>
          </w:p>
          <w:p w14:paraId="21E7B10E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</w:pPr>
            <w:proofErr w:type="spellStart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>Opt</w:t>
            </w:r>
            <w:proofErr w:type="spellEnd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 xml:space="preserve"> In / </w:t>
            </w:r>
            <w:proofErr w:type="spellStart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>Opt</w:t>
            </w:r>
            <w:proofErr w:type="spellEnd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 xml:space="preserve"> Out (</w:t>
            </w:r>
            <w:proofErr w:type="spellStart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>mensagens</w:t>
            </w:r>
            <w:proofErr w:type="spellEnd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 xml:space="preserve"> </w:t>
            </w:r>
            <w:proofErr w:type="spellStart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>publicitárias</w:t>
            </w:r>
            <w:proofErr w:type="spellEnd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val="en-US" w:eastAsia="pt-BR"/>
                <w14:ligatures w14:val="none"/>
              </w:rPr>
              <w:t>).</w:t>
            </w:r>
          </w:p>
          <w:p w14:paraId="508036DC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Canais de atendimento.</w:t>
            </w:r>
          </w:p>
          <w:p w14:paraId="61C5686B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Prazo da vigência.</w:t>
            </w:r>
          </w:p>
          <w:p w14:paraId="6D43AA2F" w14:textId="77777777" w:rsidR="00802353" w:rsidRPr="00802353" w:rsidRDefault="00802353" w:rsidP="0080235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Em caso de suspensão.</w:t>
            </w:r>
          </w:p>
          <w:p w14:paraId="7ACC6F9A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Atenção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: caso o crédito seja aprovado na com a indicação de plano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THAB – Controle Antecipado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, informe que o vencimento da primeira fatura ocorrerá em aproximadamente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20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(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vinte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)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dias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 a primeira fatura será enviada por </w:t>
            </w:r>
            <w:r w:rsidRPr="00802353">
              <w:rPr>
                <w:rFonts w:ascii="Segoe UI" w:eastAsia="Times New Roman" w:hAnsi="Segoe UI" w:cs="Segoe UI"/>
                <w:i/>
                <w:i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e-mail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ou WhatsApp. </w:t>
            </w:r>
          </w:p>
          <w:p w14:paraId="0FE26DBF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  <w:p w14:paraId="7C98E32B" w14:textId="66166E43" w:rsidR="00802353" w:rsidRPr="00802353" w:rsidRDefault="00201BB8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3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 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Siga para o 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próximo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passo</w:t>
            </w:r>
            <w:r w:rsidR="00802353"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 </w:t>
            </w:r>
          </w:p>
          <w:p w14:paraId="104FDDF6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  <w:p w14:paraId="6302EB39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  <w:p w14:paraId="0206E724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NÃO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Finalize o atendimento e registre o motivo de não venda. </w:t>
            </w:r>
          </w:p>
          <w:p w14:paraId="5DDE061A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</w:tc>
      </w:tr>
      <w:tr w:rsidR="00802353" w:rsidRPr="00802353" w14:paraId="0D5B839E" w14:textId="77777777" w:rsidTr="00802353">
        <w:tc>
          <w:tcPr>
            <w:tcW w:w="2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  <w:hideMark/>
          </w:tcPr>
          <w:p w14:paraId="041154A8" w14:textId="3E93BC65" w:rsidR="00802353" w:rsidRPr="00802353" w:rsidRDefault="004A1504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6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. </w:t>
            </w: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onfirme as informações de data de vencimento e fatura, conforme as orientações ao lado.</w:t>
            </w:r>
          </w:p>
        </w:tc>
        <w:tc>
          <w:tcPr>
            <w:tcW w:w="24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14:paraId="309A5805" w14:textId="77777777" w:rsidR="00621EA0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1. </w:t>
            </w:r>
            <w:r w:rsidR="002C65C1" w:rsidRPr="002C65C1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Confirme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</w:t>
            </w:r>
            <w:r w:rsidR="002C65C1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com 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o cliente a data de vencimento.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Ofereça o envio da fatura digital por WhatsApp.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3.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Informe ao cliente a data de fechamento da fatura.</w:t>
            </w:r>
          </w:p>
          <w:p w14:paraId="37EB0C18" w14:textId="77777777" w:rsidR="00621EA0" w:rsidRDefault="00621EA0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</w:p>
          <w:p w14:paraId="40796346" w14:textId="44E4ACBC" w:rsidR="00621EA0" w:rsidRDefault="00621EA0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621EA0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Importante:</w:t>
            </w:r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Para os clientes de migração (</w:t>
            </w:r>
            <w:proofErr w:type="spellStart"/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pré</w:t>
            </w:r>
            <w:proofErr w:type="spellEnd"/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-controle) é necessário cadastrar a data de vencimento e pagamento da fatura.</w:t>
            </w:r>
          </w:p>
          <w:p w14:paraId="66FFBC38" w14:textId="77777777" w:rsidR="00036970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4. 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Ofereça a opção de débito em conta para o cliente e cadastre conforme os bancos disponíveis. Consulte quais são os </w:t>
            </w:r>
            <w:hyperlink r:id="rId14" w:tgtFrame="_blank" w:history="1">
              <w:r w:rsidRPr="00802353">
                <w:rPr>
                  <w:rFonts w:ascii="Segoe UI" w:eastAsia="Times New Roman" w:hAnsi="Segoe UI" w:cs="Segoe UI"/>
                  <w:color w:val="0000FF"/>
                  <w:kern w:val="0"/>
                  <w:sz w:val="21"/>
                  <w:szCs w:val="21"/>
                  <w:u w:val="single"/>
                  <w:lang w:eastAsia="pt-BR"/>
                  <w14:ligatures w14:val="none"/>
                </w:rPr>
                <w:t>Bancos conveniados para cadastro de débito automático</w:t>
              </w:r>
            </w:hyperlink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  <w:p w14:paraId="0B480B39" w14:textId="77777777" w:rsidR="00036970" w:rsidRDefault="00036970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</w:p>
          <w:p w14:paraId="0C39E892" w14:textId="18C4C133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5. 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Aproveite o momento para informar ao cliente sobre os serviços digitais disponíveis no plano (</w:t>
            </w:r>
            <w:proofErr w:type="spellStart"/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Skeelo</w:t>
            </w:r>
            <w:proofErr w:type="spellEnd"/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Claro Banca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). Informe, também, que os serviços serão discriminados na fatura, sem cobranças 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adicionais.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6. 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Siga para o </w:t>
            </w:r>
            <w:r w:rsidR="002C65C1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próximo passo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</w:p>
          <w:p w14:paraId="249BF039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</w:p>
        </w:tc>
      </w:tr>
      <w:tr w:rsidR="00802353" w:rsidRPr="00802353" w14:paraId="5AF5901F" w14:textId="77777777" w:rsidTr="00802353">
        <w:tc>
          <w:tcPr>
            <w:tcW w:w="2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  <w:hideMark/>
          </w:tcPr>
          <w:p w14:paraId="63083955" w14:textId="4CC6B055" w:rsidR="00802353" w:rsidRPr="00802353" w:rsidRDefault="002C65C1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lastRenderedPageBreak/>
              <w:t>7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. </w:t>
            </w:r>
            <w:r w:rsidR="00201BB8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Finalize</w:t>
            </w:r>
            <w:r w:rsidR="00802353"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 a venda, conforme as orientações ao lado.</w:t>
            </w:r>
          </w:p>
        </w:tc>
        <w:tc>
          <w:tcPr>
            <w:tcW w:w="24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  <w:hideMark/>
          </w:tcPr>
          <w:p w14:paraId="4D8C5CA7" w14:textId="77777777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1. 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Recapitule as informações do plano e colete o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Aceite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do cliente para a contratação, reforce as seguintes informações: </w:t>
            </w:r>
          </w:p>
          <w:p w14:paraId="1CCB464A" w14:textId="77777777" w:rsidR="00802353" w:rsidRPr="00802353" w:rsidRDefault="00802353" w:rsidP="0080235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Liberação do primeiro crédito.</w:t>
            </w:r>
          </w:p>
          <w:p w14:paraId="3D5453A2" w14:textId="77777777" w:rsidR="00802353" w:rsidRPr="00802353" w:rsidRDefault="00802353" w:rsidP="0080235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Valor do plano.</w:t>
            </w:r>
          </w:p>
          <w:p w14:paraId="67194404" w14:textId="77777777" w:rsidR="00802353" w:rsidRPr="00802353" w:rsidRDefault="00802353" w:rsidP="0080235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Cobrança proporcional</w:t>
            </w:r>
          </w:p>
          <w:p w14:paraId="4F53494F" w14:textId="77777777" w:rsidR="00802353" w:rsidRPr="00802353" w:rsidRDefault="00802353" w:rsidP="0080235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Demais itens do </w:t>
            </w:r>
            <w:r w:rsidRPr="00802353">
              <w:rPr>
                <w:rFonts w:ascii="Segoe UI" w:eastAsia="Times New Roman" w:hAnsi="Segoe UI" w:cs="Segoe UI"/>
                <w:i/>
                <w:i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script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de vendas.</w:t>
            </w:r>
          </w:p>
          <w:p w14:paraId="2ABE75EF" w14:textId="4CFB6074" w:rsidR="00B3307E" w:rsidRPr="00B3307E" w:rsidRDefault="00B3307E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Importante: </w:t>
            </w:r>
            <w:r w:rsidRPr="00B3307E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PARA VENDAS DE MIGRAÇÃO PRÉ-CONTROLE: Informar que o saldo do seu pré-pago ficará disponível para compra de produtos e serviços, ou seja, </w:t>
            </w:r>
            <w:r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 xml:space="preserve">o </w:t>
            </w:r>
            <w:r w:rsidRPr="00B3307E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cliente não perderá o valor de recarga existente em linha.</w:t>
            </w:r>
          </w:p>
          <w:p w14:paraId="2896D17D" w14:textId="77777777" w:rsidR="00B3307E" w:rsidRDefault="00B3307E" w:rsidP="00802353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</w:p>
          <w:p w14:paraId="49303F34" w14:textId="67BF1508" w:rsidR="00802353" w:rsidRPr="00802353" w:rsidRDefault="00802353" w:rsidP="00802353">
            <w:pPr>
              <w:spacing w:after="0" w:line="240" w:lineRule="auto"/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</w:pP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2.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Informe o protocolo da venda ao cliente.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3. 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Informe ao cliente sobre</w:t>
            </w:r>
            <w:r w:rsidRPr="00802353">
              <w:rPr>
                <w:rFonts w:ascii="Segoe UI" w:eastAsia="Times New Roman" w:hAnsi="Segoe UI" w:cs="Segoe UI"/>
                <w:i/>
                <w:i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aplicativo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Minha Claro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, área de cobertura, aceites de privacidade e pacotes de dados.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4. 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Aproveite a oportunidade para informar ao cliente sobre o </w:t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Claro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 </w:t>
            </w:r>
            <w:proofErr w:type="spellStart"/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Pay</w:t>
            </w:r>
            <w:proofErr w:type="spellEnd"/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.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br/>
            </w:r>
            <w:r w:rsidRPr="00802353">
              <w:rPr>
                <w:rFonts w:ascii="Segoe UI" w:eastAsia="Times New Roman" w:hAnsi="Segoe UI" w:cs="Segoe UI"/>
                <w:b/>
                <w:bCs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5. </w:t>
            </w:r>
            <w:r w:rsidRPr="00802353">
              <w:rPr>
                <w:rFonts w:ascii="Segoe UI" w:eastAsia="Times New Roman" w:hAnsi="Segoe UI" w:cs="Segoe UI"/>
                <w:color w:val="181818"/>
                <w:kern w:val="0"/>
                <w:sz w:val="21"/>
                <w:szCs w:val="21"/>
                <w:lang w:eastAsia="pt-BR"/>
                <w14:ligatures w14:val="none"/>
              </w:rPr>
              <w:t>Encerre o atendimento. </w:t>
            </w:r>
          </w:p>
        </w:tc>
      </w:tr>
    </w:tbl>
    <w:p w14:paraId="19A6D420" w14:textId="77777777" w:rsidR="00802353" w:rsidRPr="00802353" w:rsidRDefault="00802353" w:rsidP="0080235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81818"/>
          <w:kern w:val="0"/>
          <w:sz w:val="21"/>
          <w:szCs w:val="21"/>
          <w:lang w:eastAsia="pt-BR"/>
          <w14:ligatures w14:val="none"/>
        </w:rPr>
      </w:pPr>
      <w:r w:rsidRPr="00802353">
        <w:rPr>
          <w:rFonts w:ascii="Segoe UI" w:eastAsia="Times New Roman" w:hAnsi="Segoe UI" w:cs="Segoe UI"/>
          <w:color w:val="181818"/>
          <w:kern w:val="0"/>
          <w:sz w:val="21"/>
          <w:szCs w:val="21"/>
          <w:lang w:eastAsia="pt-BR"/>
          <w14:ligatures w14:val="none"/>
        </w:rPr>
        <w:t> </w:t>
      </w:r>
    </w:p>
    <w:p w14:paraId="5E197562" w14:textId="77777777" w:rsidR="00802353" w:rsidRDefault="00802353">
      <w:pPr>
        <w:rPr>
          <w:b/>
          <w:bCs/>
        </w:rPr>
      </w:pPr>
    </w:p>
    <w:p w14:paraId="78633DC2" w14:textId="001E89B4" w:rsidR="00CD7A8F" w:rsidRPr="00CD7A8F" w:rsidRDefault="00CD7A8F" w:rsidP="00CD7A8F">
      <w:pPr>
        <w:rPr>
          <w:b/>
          <w:bCs/>
        </w:rPr>
      </w:pPr>
      <w:r w:rsidRPr="00CD7A8F">
        <w:rPr>
          <w:b/>
          <w:bCs/>
        </w:rPr>
        <w:t>Canais e Sistemas</w:t>
      </w:r>
    </w:p>
    <w:p w14:paraId="0420BE9F" w14:textId="77777777" w:rsidR="00CD7A8F" w:rsidRPr="00CD7A8F" w:rsidRDefault="00CD7A8F" w:rsidP="00CD7A8F">
      <w:pPr>
        <w:numPr>
          <w:ilvl w:val="0"/>
          <w:numId w:val="11"/>
        </w:numPr>
      </w:pPr>
      <w:r w:rsidRPr="00CD7A8F">
        <w:rPr>
          <w:b/>
          <w:bCs/>
        </w:rPr>
        <w:t>Ativação Simplificada</w:t>
      </w:r>
      <w:r w:rsidRPr="00CD7A8F">
        <w:t>.</w:t>
      </w:r>
    </w:p>
    <w:p w14:paraId="773D8990" w14:textId="77777777" w:rsidR="00CD7A8F" w:rsidRPr="00CD7A8F" w:rsidRDefault="00CD7A8F" w:rsidP="00CD7A8F">
      <w:pPr>
        <w:rPr>
          <w:b/>
          <w:bCs/>
        </w:rPr>
      </w:pPr>
      <w:r w:rsidRPr="00CD7A8F">
        <w:rPr>
          <w:b/>
          <w:bCs/>
        </w:rPr>
        <w:t>Saiba mais</w:t>
      </w:r>
    </w:p>
    <w:p w14:paraId="5C773633" w14:textId="77777777" w:rsidR="00CD7A8F" w:rsidRPr="00CD7A8F" w:rsidRDefault="00CD7A8F" w:rsidP="00CD7A8F">
      <w:r w:rsidRPr="00CD7A8F">
        <w:t>Entenda mais sobre os regulamentos da </w:t>
      </w:r>
      <w:r w:rsidRPr="00CD7A8F">
        <w:rPr>
          <w:b/>
          <w:bCs/>
        </w:rPr>
        <w:t>Anatel </w:t>
      </w:r>
      <w:r w:rsidRPr="00CD7A8F">
        <w:t>associados a este processo.</w:t>
      </w:r>
    </w:p>
    <w:p w14:paraId="64672BBA" w14:textId="77777777" w:rsidR="00CD7A8F" w:rsidRPr="00CD7A8F" w:rsidRDefault="00CD7A8F" w:rsidP="00CD7A8F">
      <w:r w:rsidRPr="00CD7A8F">
        <w:t> </w:t>
      </w:r>
    </w:p>
    <w:p w14:paraId="6505594E" w14:textId="77777777" w:rsidR="00CD7A8F" w:rsidRPr="00CD7A8F" w:rsidRDefault="00CD7A8F" w:rsidP="00CD7A8F">
      <w:r w:rsidRPr="00CD7A8F">
        <w:rPr>
          <w:b/>
          <w:bCs/>
        </w:rPr>
        <w:t>Entrega de documentos e direito à informação</w:t>
      </w:r>
    </w:p>
    <w:p w14:paraId="19400444" w14:textId="77777777" w:rsidR="00CD7A8F" w:rsidRPr="00CD7A8F" w:rsidRDefault="00CD7A8F" w:rsidP="00CD7A8F">
      <w:r w:rsidRPr="00CD7A8F">
        <w:rPr>
          <w:b/>
          <w:bCs/>
        </w:rPr>
        <w:t>Art. 4º </w:t>
      </w:r>
      <w:r w:rsidRPr="00CD7A8F">
        <w:t>O Consumidor dos serviços cuja prestação está sujeita a este Regulamento tem direito, sem prejuízo do disposto na legislação aplicável: </w:t>
      </w:r>
    </w:p>
    <w:p w14:paraId="47F07301" w14:textId="77777777" w:rsidR="00CD7A8F" w:rsidRPr="00CD7A8F" w:rsidRDefault="00CD7A8F" w:rsidP="00CD7A8F">
      <w:pPr>
        <w:numPr>
          <w:ilvl w:val="0"/>
          <w:numId w:val="12"/>
        </w:numPr>
      </w:pPr>
      <w:r w:rsidRPr="00CD7A8F">
        <w:rPr>
          <w:b/>
          <w:bCs/>
        </w:rPr>
        <w:t>IV</w:t>
      </w:r>
      <w:r w:rsidRPr="00CD7A8F">
        <w:t> – ao acesso a informações claras, objetivas, suficientes, redigidas com linguagem simples e apresentadas de maneira a assegurar um processo decisório adequado a seus próprios interesses;</w:t>
      </w:r>
    </w:p>
    <w:p w14:paraId="6E78C015" w14:textId="77777777" w:rsidR="00CD7A8F" w:rsidRPr="00CD7A8F" w:rsidRDefault="00CD7A8F" w:rsidP="00CD7A8F">
      <w:pPr>
        <w:numPr>
          <w:ilvl w:val="0"/>
          <w:numId w:val="12"/>
        </w:numPr>
      </w:pPr>
      <w:r w:rsidRPr="00CD7A8F">
        <w:rPr>
          <w:b/>
          <w:bCs/>
        </w:rPr>
        <w:lastRenderedPageBreak/>
        <w:t>V </w:t>
      </w:r>
      <w:r w:rsidRPr="00CD7A8F">
        <w:t>– ao prévio conhecimento e à informação adequada sobre as condições de contratação, prestação, canais de atendimento e suporte, formas de pagamento, Prazo de Permanência, Prazo de Vigência e extinção da Oferta, eventuais Serviços de Valor Adicionado, especialmente os preços cobrados, bem como a data e o índice aplicável, em caso de reajuste;</w:t>
      </w:r>
    </w:p>
    <w:p w14:paraId="296DD3DA" w14:textId="77777777" w:rsidR="00CD7A8F" w:rsidRPr="00CD7A8F" w:rsidRDefault="00CD7A8F" w:rsidP="00CD7A8F">
      <w:r w:rsidRPr="00CD7A8F">
        <w:t> </w:t>
      </w:r>
    </w:p>
    <w:p w14:paraId="75650D29" w14:textId="77777777" w:rsidR="00CD7A8F" w:rsidRPr="00CD7A8F" w:rsidRDefault="00CD7A8F" w:rsidP="00CD7A8F">
      <w:r w:rsidRPr="00CD7A8F">
        <w:rPr>
          <w:b/>
          <w:bCs/>
        </w:rPr>
        <w:t>Art. 42. </w:t>
      </w:r>
      <w:r w:rsidRPr="00CD7A8F">
        <w:t>No momento da contratação, a Prestadora deverá:</w:t>
      </w:r>
    </w:p>
    <w:p w14:paraId="40B6DC39" w14:textId="77777777" w:rsidR="00CD7A8F" w:rsidRPr="00CD7A8F" w:rsidRDefault="00CD7A8F" w:rsidP="00CD7A8F">
      <w:pPr>
        <w:numPr>
          <w:ilvl w:val="0"/>
          <w:numId w:val="13"/>
        </w:numPr>
      </w:pPr>
      <w:r w:rsidRPr="00CD7A8F">
        <w:rPr>
          <w:b/>
          <w:bCs/>
        </w:rPr>
        <w:t>I</w:t>
      </w:r>
      <w:r w:rsidRPr="00CD7A8F">
        <w:t> - entregar ao Consumidor o contrato de prestação de serviço e a Etiqueta Padrão na forma por ele selecionada.</w:t>
      </w:r>
    </w:p>
    <w:p w14:paraId="422B5A23" w14:textId="77777777" w:rsidR="00CD7A8F" w:rsidRPr="00CD7A8F" w:rsidRDefault="00CD7A8F" w:rsidP="00CD7A8F">
      <w:pPr>
        <w:numPr>
          <w:ilvl w:val="0"/>
          <w:numId w:val="13"/>
        </w:numPr>
      </w:pPr>
      <w:r w:rsidRPr="00CD7A8F">
        <w:rPr>
          <w:b/>
          <w:bCs/>
        </w:rPr>
        <w:t>II</w:t>
      </w:r>
      <w:r w:rsidRPr="00CD7A8F">
        <w:t> - fornecer ao Consumidor as informações necessárias à realização de seu primeiro acesso ao Atendimento por Meio Digital, no qual poderá consultar os documentos mencionados no inciso I.</w:t>
      </w:r>
    </w:p>
    <w:p w14:paraId="142DCBFB" w14:textId="77777777" w:rsidR="00CD7A8F" w:rsidRPr="00CD7A8F" w:rsidRDefault="00CD7A8F" w:rsidP="00CD7A8F">
      <w:r w:rsidRPr="00CD7A8F">
        <w:t> </w:t>
      </w:r>
    </w:p>
    <w:p w14:paraId="3BF718CD" w14:textId="77777777" w:rsidR="00CD7A8F" w:rsidRPr="00CD7A8F" w:rsidRDefault="00CD7A8F" w:rsidP="00CD7A8F">
      <w:r w:rsidRPr="00CD7A8F">
        <w:rPr>
          <w:b/>
          <w:bCs/>
        </w:rPr>
        <w:t>Obrigação de informar protocolo</w:t>
      </w:r>
    </w:p>
    <w:p w14:paraId="117F484B" w14:textId="77777777" w:rsidR="00CD7A8F" w:rsidRPr="00CD7A8F" w:rsidRDefault="00CD7A8F" w:rsidP="00CD7A8F">
      <w:r w:rsidRPr="00CD7A8F">
        <w:rPr>
          <w:b/>
          <w:bCs/>
        </w:rPr>
        <w:t>Art. 9º </w:t>
      </w:r>
      <w:r w:rsidRPr="00CD7A8F">
        <w:t>Todo atendimento receberá um protocolo da Prestadora, que deverá:</w:t>
      </w:r>
    </w:p>
    <w:p w14:paraId="5B05143A" w14:textId="77777777" w:rsidR="00CD7A8F" w:rsidRPr="00CD7A8F" w:rsidRDefault="00CD7A8F" w:rsidP="00CD7A8F">
      <w:pPr>
        <w:numPr>
          <w:ilvl w:val="0"/>
          <w:numId w:val="14"/>
        </w:numPr>
      </w:pPr>
      <w:r w:rsidRPr="00CD7A8F">
        <w:t>I - ser informado ao Consumidor no início do atendimento;</w:t>
      </w:r>
    </w:p>
    <w:p w14:paraId="6CE5CAA3" w14:textId="77777777" w:rsidR="00CD7A8F" w:rsidRPr="00CD7A8F" w:rsidRDefault="00CD7A8F" w:rsidP="00CD7A8F">
      <w:pPr>
        <w:numPr>
          <w:ilvl w:val="0"/>
          <w:numId w:val="14"/>
        </w:numPr>
      </w:pPr>
      <w:r w:rsidRPr="00CD7A8F">
        <w:t>II - permitir a rastreabilidade da demanda;</w:t>
      </w:r>
    </w:p>
    <w:p w14:paraId="469BB9B0" w14:textId="77777777" w:rsidR="00CD7A8F" w:rsidRPr="00CD7A8F" w:rsidRDefault="00CD7A8F" w:rsidP="00CD7A8F">
      <w:pPr>
        <w:numPr>
          <w:ilvl w:val="0"/>
          <w:numId w:val="14"/>
        </w:numPr>
      </w:pPr>
      <w:r w:rsidRPr="00CD7A8F">
        <w:t>III - ser enviado por meio eletrônico escolhido pelo Consumidor, em até 1 (um) dia do atendimento, contendo data e hora do registro, para todos os serviços cuja prestação está sujeita ao presente Regulamento.</w:t>
      </w:r>
    </w:p>
    <w:p w14:paraId="5F2F731F" w14:textId="77777777" w:rsidR="00CD7A8F" w:rsidRPr="00CD7A8F" w:rsidRDefault="00CD7A8F" w:rsidP="00CD7A8F">
      <w:r w:rsidRPr="00CD7A8F">
        <w:t> </w:t>
      </w:r>
    </w:p>
    <w:p w14:paraId="3A605277" w14:textId="77777777" w:rsidR="00CD7A8F" w:rsidRPr="00CD7A8F" w:rsidRDefault="00CD7A8F" w:rsidP="00CD7A8F">
      <w:r w:rsidRPr="00CD7A8F">
        <w:rPr>
          <w:b/>
          <w:bCs/>
        </w:rPr>
        <w:t>Opção pelo recebimento de mensagens publicitárias</w:t>
      </w:r>
    </w:p>
    <w:p w14:paraId="086E0C7E" w14:textId="7664BAC0" w:rsidR="002F4D22" w:rsidRDefault="00CD7A8F">
      <w:r w:rsidRPr="00CD7A8F">
        <w:rPr>
          <w:b/>
          <w:bCs/>
        </w:rPr>
        <w:t>Art. 43, § 1º</w:t>
      </w:r>
      <w:r w:rsidRPr="00CD7A8F">
        <w:t>: O consumidor deve ser informado em destaque sobre a possibilidade da opção de não receber chamadas publicitárias ou para oferecimento de serviços e produtos no momento da contratação, de modo adequado ao meio em que a contratação está sendo realizada (aviso do atendente ou alerta em meio digital), e que poderá alterar a sua opção a qualquer tempo durante a fruição dos serviços.</w:t>
      </w:r>
    </w:p>
    <w:sectPr w:rsidR="002F4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UZANA BRITO DE FRANCA REBELLO" w:date="2026-01-23T11:41:00Z" w:initials="SB">
    <w:p w14:paraId="4845418D" w14:textId="77777777" w:rsidR="006C0365" w:rsidRDefault="006C0365" w:rsidP="006C0365">
      <w:pPr>
        <w:pStyle w:val="Textodecomentrio"/>
      </w:pPr>
      <w:r>
        <w:rPr>
          <w:rStyle w:val="Refdecomentrio"/>
        </w:rPr>
        <w:annotationRef/>
      </w:r>
      <w:r>
        <w:t>Remover o cabeçalho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4541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2FE016" w16cex:dateUtc="2026-01-23T1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45418D" w16cid:durableId="142FE01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4D2"/>
    <w:multiLevelType w:val="multilevel"/>
    <w:tmpl w:val="E81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E62B31"/>
    <w:multiLevelType w:val="multilevel"/>
    <w:tmpl w:val="7F1E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A51E0E"/>
    <w:multiLevelType w:val="multilevel"/>
    <w:tmpl w:val="501E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911C22"/>
    <w:multiLevelType w:val="multilevel"/>
    <w:tmpl w:val="F238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9C514A"/>
    <w:multiLevelType w:val="multilevel"/>
    <w:tmpl w:val="A9FC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C76431"/>
    <w:multiLevelType w:val="multilevel"/>
    <w:tmpl w:val="F02A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7E33D1"/>
    <w:multiLevelType w:val="multilevel"/>
    <w:tmpl w:val="47CE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D1420B"/>
    <w:multiLevelType w:val="multilevel"/>
    <w:tmpl w:val="E9D4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6A6BCB"/>
    <w:multiLevelType w:val="multilevel"/>
    <w:tmpl w:val="40E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057B13"/>
    <w:multiLevelType w:val="multilevel"/>
    <w:tmpl w:val="9A86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BB3738"/>
    <w:multiLevelType w:val="multilevel"/>
    <w:tmpl w:val="4CE4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2E04C4"/>
    <w:multiLevelType w:val="multilevel"/>
    <w:tmpl w:val="019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35623F"/>
    <w:multiLevelType w:val="multilevel"/>
    <w:tmpl w:val="AC28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A5690B"/>
    <w:multiLevelType w:val="multilevel"/>
    <w:tmpl w:val="380ED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A70428"/>
    <w:multiLevelType w:val="multilevel"/>
    <w:tmpl w:val="466C2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DB41C8"/>
    <w:multiLevelType w:val="multilevel"/>
    <w:tmpl w:val="B550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C505D3"/>
    <w:multiLevelType w:val="multilevel"/>
    <w:tmpl w:val="5AD4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BC2AFF"/>
    <w:multiLevelType w:val="multilevel"/>
    <w:tmpl w:val="5EE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620080"/>
    <w:multiLevelType w:val="multilevel"/>
    <w:tmpl w:val="B120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8607BD8"/>
    <w:multiLevelType w:val="multilevel"/>
    <w:tmpl w:val="9DA8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977047"/>
    <w:multiLevelType w:val="multilevel"/>
    <w:tmpl w:val="5748F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55707B"/>
    <w:multiLevelType w:val="multilevel"/>
    <w:tmpl w:val="E2EE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51404629">
    <w:abstractNumId w:val="12"/>
  </w:num>
  <w:num w:numId="2" w16cid:durableId="1726106473">
    <w:abstractNumId w:val="5"/>
  </w:num>
  <w:num w:numId="3" w16cid:durableId="272174949">
    <w:abstractNumId w:val="9"/>
  </w:num>
  <w:num w:numId="4" w16cid:durableId="5060745">
    <w:abstractNumId w:val="14"/>
  </w:num>
  <w:num w:numId="5" w16cid:durableId="1135022945">
    <w:abstractNumId w:val="6"/>
  </w:num>
  <w:num w:numId="6" w16cid:durableId="663818333">
    <w:abstractNumId w:val="3"/>
  </w:num>
  <w:num w:numId="7" w16cid:durableId="93331905">
    <w:abstractNumId w:val="0"/>
  </w:num>
  <w:num w:numId="8" w16cid:durableId="433012717">
    <w:abstractNumId w:val="7"/>
  </w:num>
  <w:num w:numId="9" w16cid:durableId="62678799">
    <w:abstractNumId w:val="10"/>
  </w:num>
  <w:num w:numId="10" w16cid:durableId="457799358">
    <w:abstractNumId w:val="18"/>
  </w:num>
  <w:num w:numId="11" w16cid:durableId="497770713">
    <w:abstractNumId w:val="20"/>
  </w:num>
  <w:num w:numId="12" w16cid:durableId="1452744047">
    <w:abstractNumId w:val="8"/>
  </w:num>
  <w:num w:numId="13" w16cid:durableId="1947735926">
    <w:abstractNumId w:val="19"/>
  </w:num>
  <w:num w:numId="14" w16cid:durableId="680933859">
    <w:abstractNumId w:val="13"/>
  </w:num>
  <w:num w:numId="15" w16cid:durableId="1673558831">
    <w:abstractNumId w:val="21"/>
  </w:num>
  <w:num w:numId="16" w16cid:durableId="1020399768">
    <w:abstractNumId w:val="16"/>
  </w:num>
  <w:num w:numId="17" w16cid:durableId="1555463743">
    <w:abstractNumId w:val="15"/>
  </w:num>
  <w:num w:numId="18" w16cid:durableId="2129272703">
    <w:abstractNumId w:val="4"/>
  </w:num>
  <w:num w:numId="19" w16cid:durableId="1565678832">
    <w:abstractNumId w:val="1"/>
  </w:num>
  <w:num w:numId="20" w16cid:durableId="1827240464">
    <w:abstractNumId w:val="11"/>
  </w:num>
  <w:num w:numId="21" w16cid:durableId="1846899865">
    <w:abstractNumId w:val="2"/>
  </w:num>
  <w:num w:numId="22" w16cid:durableId="49796273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ZANA BRITO DE FRANCA REBELLO">
    <w15:presenceInfo w15:providerId="AD" w15:userId="S::suzana.rebello@claro.com.br::aec15ed8-a57c-4e50-9af7-82294e874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8F"/>
    <w:rsid w:val="00036970"/>
    <w:rsid w:val="00151C76"/>
    <w:rsid w:val="00201BB8"/>
    <w:rsid w:val="002944B9"/>
    <w:rsid w:val="002C65C1"/>
    <w:rsid w:val="002F4D22"/>
    <w:rsid w:val="00422009"/>
    <w:rsid w:val="004A1504"/>
    <w:rsid w:val="00621EA0"/>
    <w:rsid w:val="006C0365"/>
    <w:rsid w:val="00716B29"/>
    <w:rsid w:val="00720BF1"/>
    <w:rsid w:val="00802353"/>
    <w:rsid w:val="00817525"/>
    <w:rsid w:val="008665D4"/>
    <w:rsid w:val="008A57E9"/>
    <w:rsid w:val="0093266A"/>
    <w:rsid w:val="009A07FC"/>
    <w:rsid w:val="00AF4A95"/>
    <w:rsid w:val="00B3307E"/>
    <w:rsid w:val="00B818A6"/>
    <w:rsid w:val="00BE53D7"/>
    <w:rsid w:val="00C00190"/>
    <w:rsid w:val="00CB3504"/>
    <w:rsid w:val="00CD7A8F"/>
    <w:rsid w:val="00D956C2"/>
    <w:rsid w:val="00F0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E52C"/>
  <w15:chartTrackingRefBased/>
  <w15:docId w15:val="{6BD8034C-07C5-4728-91A7-0466C141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D7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D7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D7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D7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D7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D7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D7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D7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D7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D7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D7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D7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D7A8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D7A8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D7A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D7A8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D7A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D7A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D7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D7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D7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D7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D7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D7A8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D7A8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D7A8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D7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D7A8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D7A8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CD7A8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7A8F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BE53D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E53D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E53D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53D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53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hyperlink" Target="https://cec-claro.lightning.force.com/articles/Knowledge/M%C3%B3vel-Documentos-necess%C3%A1rios-para-habilita%C3%A7%C3%A3o-do-Claro-p%C3%B3s-e-Banda-larga" TargetMode="Externa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hyperlink" Target="https://cec-claro.lightning.force.com/articles/Knowledge/Teste-Si-Bancos-conveniados-para-cadastro-de-d%C3%A9bito-autom%C3%A1tic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s://cec-claro.lightning.force.com/articles/Knowledge/Procedimentos-internos-do-Televendas-Comercial" TargetMode="External"/><Relationship Id="rId5" Type="http://schemas.openxmlformats.org/officeDocument/2006/relationships/comments" Target="comments.xml"/><Relationship Id="rId15" Type="http://schemas.openxmlformats.org/officeDocument/2006/relationships/fontTable" Target="fontTable.xml"/><Relationship Id="rId10" Type="http://schemas.openxmlformats.org/officeDocument/2006/relationships/hyperlink" Target="https://www.claro.com.br/empresas/consulta-ce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ec-claro.lightning.force.com/articles/Knowledge/M%C3%B3vel-Documentos-necess%C3%A1rios-para-habilita%C3%A7%C3%A3o-do-Claro-p%C3%B3s-e-Banda-larga" TargetMode="External"/><Relationship Id="rId14" Type="http://schemas.openxmlformats.org/officeDocument/2006/relationships/hyperlink" Target="https://cec-claro.lightning.force.com/articles/Knowledge/Teste-Si-Bancos-conveniados-para-cadastro-de-d%C3%A9bito-autom%C3%A1tico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13</Pages>
  <Words>2444</Words>
  <Characters>12662</Characters>
  <Application>Microsoft Office Word</Application>
  <DocSecurity>0</DocSecurity>
  <Lines>506</Lines>
  <Paragraphs>218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BRITO DE FRANCA REBELLO</dc:creator>
  <cp:keywords/>
  <dc:description/>
  <cp:lastModifiedBy>SUZANA BRITO DE FRANCA REBELLO</cp:lastModifiedBy>
  <cp:revision>17</cp:revision>
  <dcterms:created xsi:type="dcterms:W3CDTF">2025-12-24T13:02:00Z</dcterms:created>
  <dcterms:modified xsi:type="dcterms:W3CDTF">2026-01-23T18:53:00Z</dcterms:modified>
</cp:coreProperties>
</file>